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10B" w:rsidRPr="00C766BF" w:rsidRDefault="0038010B" w:rsidP="0038010B">
      <w:pPr>
        <w:suppressAutoHyphens/>
        <w:spacing w:after="0" w:line="240" w:lineRule="auto"/>
        <w:rPr>
          <w:rFonts w:ascii="Times New Roman" w:eastAsia="Times New Roman" w:hAnsi="Times New Roman" w:cs="Calibri"/>
          <w:kern w:val="1"/>
          <w:sz w:val="28"/>
          <w:szCs w:val="28"/>
          <w:lang w:eastAsia="ar-SA" w:bidi="hi-IN"/>
        </w:rPr>
      </w:pPr>
      <w:r>
        <w:rPr>
          <w:rFonts w:ascii="Times New Roman" w:hAnsi="Times New Roman" w:cs="Times New Roman"/>
          <w:bCs/>
          <w:sz w:val="24"/>
          <w:szCs w:val="24"/>
        </w:rPr>
        <w:t xml:space="preserve">                     </w:t>
      </w:r>
      <w:r w:rsidRPr="00C766BF">
        <w:rPr>
          <w:rFonts w:ascii="Times New Roman" w:eastAsia="Times New Roman" w:hAnsi="Times New Roman" w:cs="Calibri"/>
          <w:kern w:val="1"/>
          <w:sz w:val="28"/>
          <w:szCs w:val="28"/>
          <w:lang w:eastAsia="ar-SA" w:bidi="hi-IN"/>
        </w:rPr>
        <w:t xml:space="preserve">Муниципальное бюджетное общеобразовательное учреждение </w:t>
      </w:r>
    </w:p>
    <w:p w:rsidR="0038010B" w:rsidRPr="00C766BF" w:rsidRDefault="008D66BB" w:rsidP="0038010B">
      <w:pPr>
        <w:suppressAutoHyphens/>
        <w:spacing w:after="0" w:line="240" w:lineRule="auto"/>
        <w:jc w:val="center"/>
        <w:rPr>
          <w:rFonts w:ascii="Times New Roman" w:eastAsia="Times New Roman" w:hAnsi="Times New Roman" w:cs="Calibri"/>
          <w:kern w:val="1"/>
          <w:sz w:val="28"/>
          <w:szCs w:val="28"/>
          <w:lang w:eastAsia="ar-SA" w:bidi="hi-IN"/>
        </w:rPr>
      </w:pPr>
      <w:r>
        <w:rPr>
          <w:rFonts w:ascii="Times New Roman" w:eastAsia="Times New Roman" w:hAnsi="Times New Roman" w:cs="Calibri"/>
          <w:kern w:val="1"/>
          <w:sz w:val="28"/>
          <w:szCs w:val="28"/>
          <w:lang w:eastAsia="ar-SA" w:bidi="hi-IN"/>
        </w:rPr>
        <w:t>«</w:t>
      </w:r>
      <w:proofErr w:type="spellStart"/>
      <w:r>
        <w:rPr>
          <w:rFonts w:ascii="Times New Roman" w:eastAsia="Times New Roman" w:hAnsi="Times New Roman" w:cs="Calibri"/>
          <w:kern w:val="1"/>
          <w:sz w:val="28"/>
          <w:szCs w:val="28"/>
          <w:lang w:eastAsia="ar-SA" w:bidi="hi-IN"/>
        </w:rPr>
        <w:t>Новокаширо</w:t>
      </w:r>
      <w:r w:rsidR="0038010B" w:rsidRPr="00C766BF">
        <w:rPr>
          <w:rFonts w:ascii="Times New Roman" w:eastAsia="Times New Roman" w:hAnsi="Times New Roman" w:cs="Calibri"/>
          <w:kern w:val="1"/>
          <w:sz w:val="28"/>
          <w:szCs w:val="28"/>
          <w:lang w:eastAsia="ar-SA" w:bidi="hi-IN"/>
        </w:rPr>
        <w:t>вская</w:t>
      </w:r>
      <w:proofErr w:type="spellEnd"/>
      <w:r w:rsidR="0038010B" w:rsidRPr="00C766BF">
        <w:rPr>
          <w:rFonts w:ascii="Times New Roman" w:eastAsia="Times New Roman" w:hAnsi="Times New Roman" w:cs="Calibri"/>
          <w:kern w:val="1"/>
          <w:sz w:val="28"/>
          <w:szCs w:val="28"/>
          <w:lang w:eastAsia="ar-SA" w:bidi="hi-IN"/>
        </w:rPr>
        <w:t xml:space="preserve"> средняя общеобр</w:t>
      </w:r>
      <w:r>
        <w:rPr>
          <w:rFonts w:ascii="Times New Roman" w:eastAsia="Times New Roman" w:hAnsi="Times New Roman" w:cs="Calibri"/>
          <w:kern w:val="1"/>
          <w:sz w:val="28"/>
          <w:szCs w:val="28"/>
          <w:lang w:eastAsia="ar-SA" w:bidi="hi-IN"/>
        </w:rPr>
        <w:t>азовательная школа</w:t>
      </w:r>
      <w:r w:rsidR="0038010B" w:rsidRPr="00C766BF">
        <w:rPr>
          <w:rFonts w:ascii="Times New Roman" w:eastAsia="Times New Roman" w:hAnsi="Times New Roman" w:cs="Calibri"/>
          <w:kern w:val="1"/>
          <w:sz w:val="28"/>
          <w:szCs w:val="28"/>
          <w:lang w:eastAsia="ar-SA" w:bidi="hi-IN"/>
        </w:rPr>
        <w:t>»</w:t>
      </w:r>
    </w:p>
    <w:p w:rsidR="0038010B" w:rsidRPr="00C766BF" w:rsidRDefault="0038010B" w:rsidP="0038010B">
      <w:pPr>
        <w:suppressAutoHyphens/>
        <w:spacing w:after="0" w:line="240" w:lineRule="auto"/>
        <w:jc w:val="center"/>
        <w:rPr>
          <w:rFonts w:ascii="Times New Roman" w:eastAsia="Times New Roman" w:hAnsi="Times New Roman" w:cs="Calibri"/>
          <w:kern w:val="1"/>
          <w:sz w:val="28"/>
          <w:szCs w:val="28"/>
          <w:lang w:eastAsia="ar-SA" w:bidi="hi-IN"/>
        </w:rPr>
      </w:pPr>
      <w:r w:rsidRPr="00C766BF">
        <w:rPr>
          <w:rFonts w:ascii="Times New Roman" w:eastAsia="Times New Roman" w:hAnsi="Times New Roman" w:cs="Calibri"/>
          <w:kern w:val="1"/>
          <w:sz w:val="28"/>
          <w:szCs w:val="28"/>
          <w:lang w:eastAsia="ar-SA" w:bidi="hi-IN"/>
        </w:rPr>
        <w:t xml:space="preserve"> </w:t>
      </w:r>
      <w:proofErr w:type="spellStart"/>
      <w:r w:rsidRPr="00C766BF">
        <w:rPr>
          <w:rFonts w:ascii="Times New Roman" w:eastAsia="Times New Roman" w:hAnsi="Times New Roman" w:cs="Calibri"/>
          <w:kern w:val="1"/>
          <w:sz w:val="28"/>
          <w:szCs w:val="28"/>
          <w:lang w:eastAsia="ar-SA" w:bidi="hi-IN"/>
        </w:rPr>
        <w:t>Альметьевского</w:t>
      </w:r>
      <w:proofErr w:type="spellEnd"/>
      <w:r w:rsidRPr="00C766BF">
        <w:rPr>
          <w:rFonts w:ascii="Times New Roman" w:eastAsia="Times New Roman" w:hAnsi="Times New Roman" w:cs="Calibri"/>
          <w:kern w:val="1"/>
          <w:sz w:val="28"/>
          <w:szCs w:val="28"/>
          <w:lang w:eastAsia="ar-SA" w:bidi="hi-IN"/>
        </w:rPr>
        <w:t xml:space="preserve"> муниципального района Республики Татарстан</w:t>
      </w:r>
    </w:p>
    <w:p w:rsidR="0038010B" w:rsidRPr="00C766BF" w:rsidRDefault="0038010B" w:rsidP="0038010B">
      <w:pPr>
        <w:shd w:val="clear" w:color="auto" w:fill="FFFFFF"/>
        <w:suppressAutoHyphens/>
        <w:spacing w:after="0" w:line="240" w:lineRule="auto"/>
        <w:ind w:left="567" w:right="567" w:firstLine="4820"/>
        <w:jc w:val="center"/>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4820"/>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4820"/>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«Принято»</w:t>
      </w:r>
    </w:p>
    <w:p w:rsidR="0038010B" w:rsidRPr="00C766BF" w:rsidRDefault="0038010B" w:rsidP="0038010B">
      <w:pPr>
        <w:shd w:val="clear" w:color="auto" w:fill="FFFFFF"/>
        <w:suppressAutoHyphens/>
        <w:spacing w:after="0" w:line="240" w:lineRule="auto"/>
        <w:ind w:left="567" w:right="567" w:firstLine="4820"/>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Педагогическим советом</w:t>
      </w:r>
    </w:p>
    <w:p w:rsidR="0038010B" w:rsidRPr="00C766BF" w:rsidRDefault="0038010B" w:rsidP="0038010B">
      <w:pPr>
        <w:shd w:val="clear" w:color="auto" w:fill="FFFFFF"/>
        <w:suppressAutoHyphens/>
        <w:spacing w:after="0" w:line="240" w:lineRule="auto"/>
        <w:ind w:right="567"/>
        <w:jc w:val="center"/>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 xml:space="preserve">                                                      протокол от _________20_____г.№__</w:t>
      </w:r>
    </w:p>
    <w:p w:rsidR="0038010B" w:rsidRPr="00C766BF" w:rsidRDefault="0038010B" w:rsidP="0038010B">
      <w:pPr>
        <w:shd w:val="clear" w:color="auto" w:fill="FFFFFF"/>
        <w:suppressAutoHyphens/>
        <w:spacing w:after="0" w:line="240" w:lineRule="auto"/>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 xml:space="preserve">                                                                 Введено приказом от_________20__г. №___</w:t>
      </w:r>
    </w:p>
    <w:p w:rsidR="0038010B" w:rsidRPr="00C766BF" w:rsidRDefault="0038010B" w:rsidP="0038010B">
      <w:pPr>
        <w:shd w:val="clear" w:color="auto" w:fill="FFFFFF"/>
        <w:suppressAutoHyphens/>
        <w:spacing w:after="0" w:line="240" w:lineRule="auto"/>
        <w:ind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 xml:space="preserve">                               </w:t>
      </w:r>
      <w:r w:rsidR="008D66BB">
        <w:rPr>
          <w:rFonts w:ascii="Times New Roman" w:eastAsia="SimSun" w:hAnsi="Times New Roman" w:cs="Calibri"/>
          <w:bCs/>
          <w:kern w:val="1"/>
          <w:sz w:val="28"/>
          <w:szCs w:val="28"/>
          <w:lang w:eastAsia="ar-SA" w:bidi="hi-IN"/>
        </w:rPr>
        <w:t xml:space="preserve">                            Директор МБОУ «</w:t>
      </w:r>
      <w:proofErr w:type="spellStart"/>
      <w:r w:rsidR="008D66BB">
        <w:rPr>
          <w:rFonts w:ascii="Times New Roman" w:eastAsia="SimSun" w:hAnsi="Times New Roman" w:cs="Calibri"/>
          <w:bCs/>
          <w:kern w:val="1"/>
          <w:sz w:val="28"/>
          <w:szCs w:val="28"/>
          <w:lang w:eastAsia="ar-SA" w:bidi="hi-IN"/>
        </w:rPr>
        <w:t>Новокаширо</w:t>
      </w:r>
      <w:r w:rsidRPr="00C766BF">
        <w:rPr>
          <w:rFonts w:ascii="Times New Roman" w:eastAsia="SimSun" w:hAnsi="Times New Roman" w:cs="Calibri"/>
          <w:bCs/>
          <w:kern w:val="1"/>
          <w:sz w:val="28"/>
          <w:szCs w:val="28"/>
          <w:lang w:eastAsia="ar-SA" w:bidi="hi-IN"/>
        </w:rPr>
        <w:t>вская</w:t>
      </w:r>
      <w:proofErr w:type="spellEnd"/>
      <w:r w:rsidRPr="00C766BF">
        <w:rPr>
          <w:rFonts w:ascii="Times New Roman" w:eastAsia="SimSun" w:hAnsi="Times New Roman" w:cs="Calibri"/>
          <w:bCs/>
          <w:kern w:val="1"/>
          <w:sz w:val="28"/>
          <w:szCs w:val="28"/>
          <w:lang w:eastAsia="ar-SA" w:bidi="hi-IN"/>
        </w:rPr>
        <w:t xml:space="preserve"> СОШ»</w:t>
      </w:r>
    </w:p>
    <w:p w:rsidR="0038010B" w:rsidRPr="00C766BF" w:rsidRDefault="008D66BB" w:rsidP="0038010B">
      <w:pPr>
        <w:shd w:val="clear" w:color="auto" w:fill="FFFFFF"/>
        <w:suppressAutoHyphens/>
        <w:spacing w:after="0" w:line="240" w:lineRule="auto"/>
        <w:ind w:left="567" w:right="567" w:firstLine="4820"/>
        <w:rPr>
          <w:rFonts w:ascii="Times New Roman" w:eastAsia="SimSun" w:hAnsi="Times New Roman" w:cs="Calibri"/>
          <w:bCs/>
          <w:kern w:val="1"/>
          <w:sz w:val="28"/>
          <w:szCs w:val="28"/>
          <w:lang w:eastAsia="ar-SA" w:bidi="hi-IN"/>
        </w:rPr>
      </w:pPr>
      <w:r>
        <w:rPr>
          <w:rFonts w:ascii="Times New Roman" w:eastAsia="SimSun" w:hAnsi="Times New Roman" w:cs="Calibri"/>
          <w:bCs/>
          <w:kern w:val="1"/>
          <w:sz w:val="28"/>
          <w:szCs w:val="28"/>
          <w:lang w:eastAsia="ar-SA" w:bidi="hi-IN"/>
        </w:rPr>
        <w:t xml:space="preserve">___________   </w:t>
      </w:r>
      <w:proofErr w:type="spellStart"/>
      <w:r>
        <w:rPr>
          <w:rFonts w:ascii="Times New Roman" w:eastAsia="SimSun" w:hAnsi="Times New Roman" w:cs="Calibri"/>
          <w:bCs/>
          <w:kern w:val="1"/>
          <w:sz w:val="28"/>
          <w:szCs w:val="28"/>
          <w:lang w:eastAsia="ar-SA" w:bidi="hi-IN"/>
        </w:rPr>
        <w:t>Л.Р.Ризатдинова</w:t>
      </w:r>
      <w:proofErr w:type="spellEnd"/>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567" w:right="567" w:firstLine="5103"/>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jc w:val="center"/>
        <w:rPr>
          <w:rFonts w:ascii="Times New Roman" w:eastAsia="SimSun" w:hAnsi="Times New Roman" w:cs="Calibri"/>
          <w:b/>
          <w:bCs/>
          <w:kern w:val="1"/>
          <w:sz w:val="28"/>
          <w:szCs w:val="28"/>
          <w:lang w:eastAsia="ar-SA" w:bidi="hi-IN"/>
        </w:rPr>
      </w:pPr>
      <w:r w:rsidRPr="00C766BF">
        <w:rPr>
          <w:rFonts w:ascii="Times New Roman" w:eastAsia="SimSun" w:hAnsi="Times New Roman" w:cs="Calibri"/>
          <w:b/>
          <w:bCs/>
          <w:kern w:val="1"/>
          <w:sz w:val="28"/>
          <w:szCs w:val="28"/>
          <w:lang w:eastAsia="ar-SA" w:bidi="hi-IN"/>
        </w:rPr>
        <w:t>Рабочая программа</w:t>
      </w:r>
    </w:p>
    <w:p w:rsidR="0038010B" w:rsidRPr="00C766BF" w:rsidRDefault="0038010B" w:rsidP="0038010B">
      <w:pPr>
        <w:shd w:val="clear" w:color="auto" w:fill="FFFFFF"/>
        <w:suppressAutoHyphens/>
        <w:spacing w:after="0" w:line="240" w:lineRule="auto"/>
        <w:ind w:left="142" w:right="567"/>
        <w:jc w:val="center"/>
        <w:rPr>
          <w:rFonts w:ascii="Times New Roman" w:eastAsia="SimSun" w:hAnsi="Times New Roman" w:cs="Calibri"/>
          <w:b/>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 xml:space="preserve">     по </w:t>
      </w:r>
      <w:proofErr w:type="gramStart"/>
      <w:r w:rsidRPr="00C766BF">
        <w:rPr>
          <w:rFonts w:ascii="Times New Roman" w:eastAsia="SimSun" w:hAnsi="Times New Roman" w:cs="Calibri"/>
          <w:bCs/>
          <w:kern w:val="1"/>
          <w:sz w:val="28"/>
          <w:szCs w:val="28"/>
          <w:lang w:eastAsia="ar-SA" w:bidi="hi-IN"/>
        </w:rPr>
        <w:t xml:space="preserve">предмету  </w:t>
      </w:r>
      <w:r>
        <w:rPr>
          <w:rFonts w:ascii="Times New Roman" w:eastAsia="SimSun" w:hAnsi="Times New Roman" w:cs="Calibri"/>
          <w:b/>
          <w:bCs/>
          <w:kern w:val="1"/>
          <w:sz w:val="28"/>
          <w:szCs w:val="28"/>
          <w:lang w:eastAsia="ar-SA" w:bidi="hi-IN"/>
        </w:rPr>
        <w:t>Обществознание</w:t>
      </w:r>
      <w:proofErr w:type="gramEnd"/>
      <w:r w:rsidRPr="00C766BF">
        <w:rPr>
          <w:rFonts w:ascii="Times New Roman" w:eastAsia="SimSun" w:hAnsi="Times New Roman" w:cs="Calibri"/>
          <w:b/>
          <w:bCs/>
          <w:kern w:val="1"/>
          <w:sz w:val="28"/>
          <w:szCs w:val="28"/>
          <w:lang w:eastAsia="ar-SA" w:bidi="hi-IN"/>
        </w:rPr>
        <w:t xml:space="preserve"> </w:t>
      </w:r>
      <w:r>
        <w:rPr>
          <w:rFonts w:ascii="Times New Roman" w:eastAsia="SimSun" w:hAnsi="Times New Roman" w:cs="Calibri"/>
          <w:bCs/>
          <w:kern w:val="1"/>
          <w:sz w:val="28"/>
          <w:szCs w:val="28"/>
          <w:lang w:eastAsia="ar-SA" w:bidi="hi-IN"/>
        </w:rPr>
        <w:t xml:space="preserve"> для  11</w:t>
      </w:r>
      <w:r w:rsidRPr="00C766BF">
        <w:rPr>
          <w:rFonts w:ascii="Times New Roman" w:eastAsia="SimSun" w:hAnsi="Times New Roman" w:cs="Calibri"/>
          <w:bCs/>
          <w:kern w:val="1"/>
          <w:sz w:val="28"/>
          <w:szCs w:val="28"/>
          <w:lang w:eastAsia="ar-SA" w:bidi="hi-IN"/>
        </w:rPr>
        <w:t xml:space="preserve">  класса (</w:t>
      </w:r>
      <w:r>
        <w:rPr>
          <w:rFonts w:ascii="Times New Roman" w:eastAsia="SimSun" w:hAnsi="Times New Roman" w:cs="Calibri"/>
          <w:bCs/>
          <w:i/>
          <w:kern w:val="1"/>
          <w:sz w:val="28"/>
          <w:szCs w:val="28"/>
          <w:lang w:eastAsia="ar-SA" w:bidi="hi-IN"/>
        </w:rPr>
        <w:t>2</w:t>
      </w:r>
      <w:r w:rsidRPr="00C766BF">
        <w:rPr>
          <w:rFonts w:ascii="Times New Roman" w:eastAsia="SimSun" w:hAnsi="Times New Roman" w:cs="Calibri"/>
          <w:bCs/>
          <w:i/>
          <w:kern w:val="1"/>
          <w:sz w:val="28"/>
          <w:szCs w:val="28"/>
          <w:lang w:eastAsia="ar-SA" w:bidi="hi-IN"/>
        </w:rPr>
        <w:t xml:space="preserve"> часа в неделю,</w:t>
      </w:r>
      <w:r>
        <w:rPr>
          <w:rFonts w:ascii="Times New Roman" w:eastAsia="SimSun" w:hAnsi="Times New Roman" w:cs="Calibri"/>
          <w:bCs/>
          <w:i/>
          <w:kern w:val="1"/>
          <w:sz w:val="28"/>
          <w:szCs w:val="28"/>
          <w:lang w:eastAsia="ar-SA" w:bidi="hi-IN"/>
        </w:rPr>
        <w:t xml:space="preserve"> 68 часов</w:t>
      </w:r>
      <w:r w:rsidRPr="00C766BF">
        <w:rPr>
          <w:rFonts w:ascii="Times New Roman" w:eastAsia="SimSun" w:hAnsi="Times New Roman" w:cs="Calibri"/>
          <w:bCs/>
          <w:i/>
          <w:kern w:val="1"/>
          <w:sz w:val="28"/>
          <w:szCs w:val="28"/>
          <w:lang w:eastAsia="ar-SA" w:bidi="hi-IN"/>
        </w:rPr>
        <w:t xml:space="preserve"> в год</w:t>
      </w:r>
      <w:r w:rsidRPr="00C766BF">
        <w:rPr>
          <w:rFonts w:ascii="Times New Roman" w:eastAsia="SimSun" w:hAnsi="Times New Roman" w:cs="Calibri"/>
          <w:bCs/>
          <w:kern w:val="1"/>
          <w:sz w:val="28"/>
          <w:szCs w:val="28"/>
          <w:lang w:eastAsia="ar-SA" w:bidi="hi-IN"/>
        </w:rPr>
        <w:t>)</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jc w:val="center"/>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Состав</w:t>
      </w:r>
      <w:r w:rsidR="008D66BB">
        <w:rPr>
          <w:rFonts w:ascii="Times New Roman" w:eastAsia="SimSun" w:hAnsi="Times New Roman" w:cs="Calibri"/>
          <w:bCs/>
          <w:kern w:val="1"/>
          <w:sz w:val="28"/>
          <w:szCs w:val="28"/>
          <w:lang w:eastAsia="ar-SA" w:bidi="hi-IN"/>
        </w:rPr>
        <w:t xml:space="preserve">итель: Валеева Гульнара </w:t>
      </w:r>
      <w:proofErr w:type="spellStart"/>
      <w:r w:rsidR="008D66BB">
        <w:rPr>
          <w:rFonts w:ascii="Times New Roman" w:eastAsia="SimSun" w:hAnsi="Times New Roman" w:cs="Calibri"/>
          <w:bCs/>
          <w:kern w:val="1"/>
          <w:sz w:val="28"/>
          <w:szCs w:val="28"/>
          <w:lang w:eastAsia="ar-SA" w:bidi="hi-IN"/>
        </w:rPr>
        <w:t>Габдулахат</w:t>
      </w:r>
      <w:r w:rsidRPr="00C766BF">
        <w:rPr>
          <w:rFonts w:ascii="Times New Roman" w:eastAsia="SimSun" w:hAnsi="Times New Roman" w:cs="Calibri"/>
          <w:bCs/>
          <w:kern w:val="1"/>
          <w:sz w:val="28"/>
          <w:szCs w:val="28"/>
          <w:lang w:eastAsia="ar-SA" w:bidi="hi-IN"/>
        </w:rPr>
        <w:t>овна</w:t>
      </w:r>
      <w:proofErr w:type="spellEnd"/>
      <w:r w:rsidRPr="00C766BF">
        <w:rPr>
          <w:rFonts w:ascii="Times New Roman" w:eastAsia="SimSun" w:hAnsi="Times New Roman" w:cs="Calibri"/>
          <w:bCs/>
          <w:kern w:val="1"/>
          <w:sz w:val="28"/>
          <w:szCs w:val="28"/>
          <w:lang w:eastAsia="ar-SA" w:bidi="hi-IN"/>
        </w:rPr>
        <w:t xml:space="preserve"> </w:t>
      </w:r>
    </w:p>
    <w:p w:rsidR="0038010B" w:rsidRPr="00C766BF" w:rsidRDefault="0038010B" w:rsidP="0038010B">
      <w:pPr>
        <w:shd w:val="clear" w:color="auto" w:fill="FFFFFF"/>
        <w:suppressAutoHyphens/>
        <w:spacing w:after="0" w:line="240" w:lineRule="auto"/>
        <w:ind w:left="142" w:right="567"/>
        <w:jc w:val="center"/>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Учи</w:t>
      </w:r>
      <w:r>
        <w:rPr>
          <w:rFonts w:ascii="Times New Roman" w:eastAsia="SimSun" w:hAnsi="Times New Roman" w:cs="Calibri"/>
          <w:bCs/>
          <w:kern w:val="1"/>
          <w:sz w:val="28"/>
          <w:szCs w:val="28"/>
          <w:lang w:eastAsia="ar-SA" w:bidi="hi-IN"/>
        </w:rPr>
        <w:t xml:space="preserve">тель истории и </w:t>
      </w:r>
      <w:proofErr w:type="gramStart"/>
      <w:r>
        <w:rPr>
          <w:rFonts w:ascii="Times New Roman" w:eastAsia="SimSun" w:hAnsi="Times New Roman" w:cs="Calibri"/>
          <w:bCs/>
          <w:kern w:val="1"/>
          <w:sz w:val="28"/>
          <w:szCs w:val="28"/>
          <w:lang w:eastAsia="ar-SA" w:bidi="hi-IN"/>
        </w:rPr>
        <w:t>обществознания</w:t>
      </w:r>
      <w:r w:rsidR="008D66BB">
        <w:rPr>
          <w:rFonts w:ascii="Times New Roman" w:eastAsia="SimSun" w:hAnsi="Times New Roman" w:cs="Calibri"/>
          <w:bCs/>
          <w:kern w:val="1"/>
          <w:sz w:val="28"/>
          <w:szCs w:val="28"/>
          <w:lang w:eastAsia="ar-SA" w:bidi="hi-IN"/>
        </w:rPr>
        <w:t xml:space="preserve">  перво</w:t>
      </w:r>
      <w:r w:rsidRPr="00C766BF">
        <w:rPr>
          <w:rFonts w:ascii="Times New Roman" w:eastAsia="SimSun" w:hAnsi="Times New Roman" w:cs="Calibri"/>
          <w:bCs/>
          <w:kern w:val="1"/>
          <w:sz w:val="28"/>
          <w:szCs w:val="28"/>
          <w:lang w:eastAsia="ar-SA" w:bidi="hi-IN"/>
        </w:rPr>
        <w:t>й</w:t>
      </w:r>
      <w:proofErr w:type="gramEnd"/>
      <w:r w:rsidRPr="00C766BF">
        <w:rPr>
          <w:rFonts w:ascii="Times New Roman" w:eastAsia="SimSun" w:hAnsi="Times New Roman" w:cs="Calibri"/>
          <w:bCs/>
          <w:kern w:val="1"/>
          <w:sz w:val="28"/>
          <w:szCs w:val="28"/>
          <w:lang w:eastAsia="ar-SA" w:bidi="hi-IN"/>
        </w:rPr>
        <w:t xml:space="preserve"> квалификационной категории </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«Согласовано»</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Заместитель дире</w:t>
      </w:r>
      <w:r w:rsidR="008D66BB">
        <w:rPr>
          <w:rFonts w:ascii="Times New Roman" w:eastAsia="SimSun" w:hAnsi="Times New Roman" w:cs="Calibri"/>
          <w:bCs/>
          <w:kern w:val="1"/>
          <w:sz w:val="28"/>
          <w:szCs w:val="28"/>
          <w:lang w:eastAsia="ar-SA" w:bidi="hi-IN"/>
        </w:rPr>
        <w:t xml:space="preserve">ктора________   </w:t>
      </w:r>
      <w:proofErr w:type="spellStart"/>
      <w:r w:rsidR="008D66BB">
        <w:rPr>
          <w:rFonts w:ascii="Times New Roman" w:eastAsia="SimSun" w:hAnsi="Times New Roman" w:cs="Calibri"/>
          <w:bCs/>
          <w:kern w:val="1"/>
          <w:sz w:val="28"/>
          <w:szCs w:val="28"/>
          <w:lang w:eastAsia="ar-SA" w:bidi="hi-IN"/>
        </w:rPr>
        <w:t>Насыбуллина</w:t>
      </w:r>
      <w:proofErr w:type="spellEnd"/>
      <w:r w:rsidR="008D66BB">
        <w:rPr>
          <w:rFonts w:ascii="Times New Roman" w:eastAsia="SimSun" w:hAnsi="Times New Roman" w:cs="Calibri"/>
          <w:bCs/>
          <w:kern w:val="1"/>
          <w:sz w:val="28"/>
          <w:szCs w:val="28"/>
          <w:lang w:eastAsia="ar-SA" w:bidi="hi-IN"/>
        </w:rPr>
        <w:t xml:space="preserve"> Л.Г.</w:t>
      </w:r>
      <w:r w:rsidRPr="00C766BF">
        <w:rPr>
          <w:rFonts w:ascii="Times New Roman" w:eastAsia="SimSun" w:hAnsi="Times New Roman" w:cs="Calibri"/>
          <w:bCs/>
          <w:kern w:val="1"/>
          <w:sz w:val="28"/>
          <w:szCs w:val="28"/>
          <w:lang w:eastAsia="ar-SA" w:bidi="hi-IN"/>
        </w:rPr>
        <w:t xml:space="preserve">    от_________20___г.</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 xml:space="preserve">                                          Подпись     Ф.И.О.</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«Рассмотрено»</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На заседании ШМО, протокол от____20___г. №____</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Руково</w:t>
      </w:r>
      <w:r w:rsidR="008D66BB">
        <w:rPr>
          <w:rFonts w:ascii="Times New Roman" w:eastAsia="SimSun" w:hAnsi="Times New Roman" w:cs="Calibri"/>
          <w:bCs/>
          <w:kern w:val="1"/>
          <w:sz w:val="28"/>
          <w:szCs w:val="28"/>
          <w:lang w:eastAsia="ar-SA" w:bidi="hi-IN"/>
        </w:rPr>
        <w:t>дитель ШМО ________ Валеева Г.Г</w:t>
      </w:r>
      <w:r w:rsidRPr="00C766BF">
        <w:rPr>
          <w:rFonts w:ascii="Times New Roman" w:eastAsia="SimSun" w:hAnsi="Times New Roman" w:cs="Calibri"/>
          <w:bCs/>
          <w:kern w:val="1"/>
          <w:sz w:val="28"/>
          <w:szCs w:val="28"/>
          <w:lang w:eastAsia="ar-SA" w:bidi="hi-IN"/>
        </w:rPr>
        <w:t>.     от_________20___г.</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r w:rsidRPr="00C766BF">
        <w:rPr>
          <w:rFonts w:ascii="Times New Roman" w:eastAsia="SimSun" w:hAnsi="Times New Roman" w:cs="Calibri"/>
          <w:bCs/>
          <w:kern w:val="1"/>
          <w:sz w:val="28"/>
          <w:szCs w:val="28"/>
          <w:lang w:eastAsia="ar-SA" w:bidi="hi-IN"/>
        </w:rPr>
        <w:t xml:space="preserve">                                     Подпись     Ф.И.О.</w:t>
      </w: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38010B" w:rsidP="0038010B">
      <w:pPr>
        <w:shd w:val="clear" w:color="auto" w:fill="FFFFFF"/>
        <w:suppressAutoHyphens/>
        <w:spacing w:after="0" w:line="240" w:lineRule="auto"/>
        <w:ind w:left="142" w:right="567"/>
        <w:rPr>
          <w:rFonts w:ascii="Times New Roman" w:eastAsia="SimSun" w:hAnsi="Times New Roman" w:cs="Calibri"/>
          <w:bCs/>
          <w:kern w:val="1"/>
          <w:sz w:val="28"/>
          <w:szCs w:val="28"/>
          <w:lang w:eastAsia="ar-SA" w:bidi="hi-IN"/>
        </w:rPr>
      </w:pPr>
    </w:p>
    <w:p w:rsidR="0038010B" w:rsidRPr="00C766BF" w:rsidRDefault="008D66BB" w:rsidP="0038010B">
      <w:pPr>
        <w:shd w:val="clear" w:color="auto" w:fill="FFFFFF"/>
        <w:suppressAutoHyphens/>
        <w:spacing w:after="0" w:line="240" w:lineRule="auto"/>
        <w:ind w:left="142" w:right="567"/>
        <w:jc w:val="center"/>
        <w:rPr>
          <w:rFonts w:ascii="Times New Roman" w:eastAsia="SimSun" w:hAnsi="Times New Roman" w:cs="Calibri"/>
          <w:bCs/>
          <w:kern w:val="1"/>
          <w:sz w:val="28"/>
          <w:szCs w:val="28"/>
          <w:lang w:eastAsia="ar-SA" w:bidi="hi-IN"/>
        </w:rPr>
      </w:pPr>
      <w:r>
        <w:rPr>
          <w:rFonts w:ascii="Times New Roman" w:eastAsia="SimSun" w:hAnsi="Times New Roman" w:cs="Calibri"/>
          <w:bCs/>
          <w:kern w:val="1"/>
          <w:sz w:val="28"/>
          <w:szCs w:val="28"/>
          <w:lang w:eastAsia="ar-SA" w:bidi="hi-IN"/>
        </w:rPr>
        <w:t xml:space="preserve">с. Новое </w:t>
      </w:r>
      <w:proofErr w:type="spellStart"/>
      <w:r>
        <w:rPr>
          <w:rFonts w:ascii="Times New Roman" w:eastAsia="SimSun" w:hAnsi="Times New Roman" w:cs="Calibri"/>
          <w:bCs/>
          <w:kern w:val="1"/>
          <w:sz w:val="28"/>
          <w:szCs w:val="28"/>
          <w:lang w:eastAsia="ar-SA" w:bidi="hi-IN"/>
        </w:rPr>
        <w:t>Каширово</w:t>
      </w:r>
      <w:proofErr w:type="spellEnd"/>
    </w:p>
    <w:p w:rsidR="0038010B" w:rsidRPr="00C766BF" w:rsidRDefault="008D66BB" w:rsidP="0038010B">
      <w:pPr>
        <w:shd w:val="clear" w:color="auto" w:fill="FFFFFF"/>
        <w:suppressAutoHyphens/>
        <w:spacing w:after="0" w:line="240" w:lineRule="auto"/>
        <w:ind w:left="142" w:right="567"/>
        <w:jc w:val="center"/>
        <w:rPr>
          <w:rFonts w:ascii="Times New Roman" w:eastAsia="SimSun" w:hAnsi="Times New Roman" w:cs="Calibri"/>
          <w:bCs/>
          <w:kern w:val="1"/>
          <w:sz w:val="28"/>
          <w:szCs w:val="28"/>
          <w:lang w:eastAsia="ar-SA" w:bidi="hi-IN"/>
        </w:rPr>
      </w:pPr>
      <w:r>
        <w:rPr>
          <w:rFonts w:ascii="Times New Roman" w:eastAsia="SimSun" w:hAnsi="Times New Roman" w:cs="Calibri"/>
          <w:bCs/>
          <w:kern w:val="1"/>
          <w:sz w:val="28"/>
          <w:szCs w:val="28"/>
          <w:lang w:eastAsia="ar-SA" w:bidi="hi-IN"/>
        </w:rPr>
        <w:t>2019</w:t>
      </w:r>
      <w:r w:rsidR="0038010B" w:rsidRPr="00C766BF">
        <w:rPr>
          <w:rFonts w:ascii="Times New Roman" w:eastAsia="SimSun" w:hAnsi="Times New Roman" w:cs="Calibri"/>
          <w:bCs/>
          <w:kern w:val="1"/>
          <w:sz w:val="28"/>
          <w:szCs w:val="28"/>
          <w:lang w:eastAsia="ar-SA" w:bidi="hi-IN"/>
        </w:rPr>
        <w:t xml:space="preserve"> г.</w:t>
      </w:r>
    </w:p>
    <w:p w:rsidR="0038010B" w:rsidRDefault="0038010B" w:rsidP="0038010B">
      <w:pPr>
        <w:shd w:val="clear" w:color="auto" w:fill="FFFFFF"/>
        <w:spacing w:after="0"/>
        <w:ind w:right="567"/>
        <w:rPr>
          <w:rFonts w:ascii="Times New Roman" w:eastAsia="SimSun" w:hAnsi="Times New Roman" w:cs="Calibri"/>
          <w:bCs/>
          <w:kern w:val="1"/>
          <w:sz w:val="28"/>
          <w:szCs w:val="28"/>
          <w:lang w:eastAsia="ar-SA" w:bidi="hi-IN"/>
        </w:rPr>
      </w:pPr>
    </w:p>
    <w:p w:rsidR="001C4D57" w:rsidRPr="001C4D57" w:rsidRDefault="001C4D57" w:rsidP="001C4D57">
      <w:pPr>
        <w:shd w:val="clear" w:color="auto" w:fill="FFFFFF"/>
        <w:spacing w:after="0" w:line="240" w:lineRule="auto"/>
        <w:ind w:left="567" w:right="567" w:firstLine="5103"/>
        <w:rPr>
          <w:rFonts w:ascii="Times New Roman" w:eastAsia="Calibri" w:hAnsi="Times New Roman" w:cs="Times New Roman"/>
          <w:bCs/>
          <w:sz w:val="24"/>
          <w:szCs w:val="24"/>
        </w:rPr>
      </w:pPr>
    </w:p>
    <w:p w:rsidR="001C4D57" w:rsidRPr="0038010B" w:rsidRDefault="001C4D57" w:rsidP="001C4D57">
      <w:pPr>
        <w:shd w:val="clear" w:color="auto" w:fill="FFFFFF"/>
        <w:spacing w:after="0" w:line="276" w:lineRule="auto"/>
        <w:ind w:left="142" w:right="567"/>
        <w:jc w:val="center"/>
        <w:rPr>
          <w:rFonts w:ascii="Times New Roman" w:eastAsia="Calibri" w:hAnsi="Times New Roman" w:cs="Times New Roman"/>
          <w:b/>
          <w:bCs/>
          <w:sz w:val="24"/>
          <w:szCs w:val="24"/>
        </w:rPr>
      </w:pPr>
      <w:r w:rsidRPr="0038010B">
        <w:rPr>
          <w:rFonts w:ascii="Times New Roman" w:eastAsia="Calibri" w:hAnsi="Times New Roman" w:cs="Times New Roman"/>
          <w:b/>
          <w:bCs/>
          <w:sz w:val="24"/>
          <w:szCs w:val="24"/>
        </w:rPr>
        <w:t>Требования к уровню подготовки обучающихся</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знать и понимать:</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биосоциальную сущность человека, основные этапы и факторы социализации личности, место и роль человека в системе общественных отношений;</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тенденции развития общества в целом как сложной динамической системы, а также важнейших социальных институтов;</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необходимость регулирования общественных отношений, сущность социальных норм, механизмы правового регулирования;</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особенности социально-гуманитарного познания;</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уметь:</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характеризовать основные социальные объекты, выделяя их существенные признаки, закономерности развития;</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xml:space="preserve">- анализировать информацию о социальных объектах, выделяя их общие черты и различия; устанавливать соответствия между существенными чертами и </w:t>
      </w:r>
      <w:proofErr w:type="gramStart"/>
      <w:r w:rsidRPr="001C4D57">
        <w:rPr>
          <w:rFonts w:ascii="Times New Roman" w:eastAsia="Calibri" w:hAnsi="Times New Roman" w:cs="Times New Roman"/>
          <w:bCs/>
          <w:sz w:val="24"/>
          <w:szCs w:val="24"/>
        </w:rPr>
        <w:t>признаками изученных социальных явлений</w:t>
      </w:r>
      <w:proofErr w:type="gramEnd"/>
      <w:r w:rsidRPr="001C4D57">
        <w:rPr>
          <w:rFonts w:ascii="Times New Roman" w:eastAsia="Calibri" w:hAnsi="Times New Roman" w:cs="Times New Roman"/>
          <w:bCs/>
          <w:sz w:val="24"/>
          <w:szCs w:val="24"/>
        </w:rPr>
        <w:t xml:space="preserve"> и обществоведческими терминами и понятиями;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-объяснять причинно-следственные и функциональные связи изученных социальных объектов (включая взаимодействие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раскрывать на примерах изученные теоретические положения и понятия социально-экономических и гуманитарных наук;</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осуществлять поиск социальной информации, представленной в различных знаковых системах;</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извлекать из неадаптированных, оригинальных текстов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xml:space="preserve">- оценивать действия субъектов социальной жизни, включая личности, </w:t>
      </w:r>
      <w:proofErr w:type="gramStart"/>
      <w:r w:rsidRPr="001C4D57">
        <w:rPr>
          <w:rFonts w:ascii="Times New Roman" w:eastAsia="Calibri" w:hAnsi="Times New Roman" w:cs="Times New Roman"/>
          <w:bCs/>
          <w:sz w:val="24"/>
          <w:szCs w:val="24"/>
        </w:rPr>
        <w:t>группы,  организации</w:t>
      </w:r>
      <w:proofErr w:type="gramEnd"/>
      <w:r w:rsidRPr="001C4D57">
        <w:rPr>
          <w:rFonts w:ascii="Times New Roman" w:eastAsia="Calibri" w:hAnsi="Times New Roman" w:cs="Times New Roman"/>
          <w:bCs/>
          <w:sz w:val="24"/>
          <w:szCs w:val="24"/>
        </w:rPr>
        <w:t xml:space="preserve"> с точки зрении социальных норм, экономической рациональности;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формулировать на основе приобретенных обществоведческих знаний собственные суждения и аргументы по определенным проблемам;</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готовить устное выступление, творческую работу по социальной проблематике;</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применять социально-экономические и гуманитарные знания в процессе решения познавательных задач по актуальным социальным проблемам;</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использовать приобретенные знания и умения в практической деятельности повседневной жизни для:</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успешного выполнения типичных социальных ролей; социального взаимодействия с различными социальными институтами;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совершенствования собственной познавательной деятельности;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решения практических жизненных проблем, возникающих в социальной деятельности;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lastRenderedPageBreak/>
        <w:t>- ориентировки в актуальных общественных событиях и процессах, определения личной гражданской позиции;</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предвидения возможных последствий определенных социальных действий;</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оценки происходящих событий и поведения людей с точки зрения морали и права;</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реализации и защиты прав человека и гражданина, осознанного выполнения гражданских обязанностей;</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r w:rsidRPr="001C4D57">
        <w:rPr>
          <w:rFonts w:ascii="Times New Roman" w:eastAsia="Calibri" w:hAnsi="Times New Roman" w:cs="Times New Roman"/>
          <w:bCs/>
          <w:sz w:val="24"/>
          <w:szCs w:val="24"/>
        </w:rPr>
        <w:t>- осуществления конструктивного взаимодействия людей с разными убеждениями, культурными ценностями, социальным положением.</w:t>
      </w: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hd w:val="clear" w:color="auto" w:fill="FFFFFF"/>
        <w:spacing w:after="0" w:line="276" w:lineRule="auto"/>
        <w:ind w:left="142" w:right="567"/>
        <w:jc w:val="both"/>
        <w:rPr>
          <w:rFonts w:ascii="Times New Roman" w:eastAsia="Calibri" w:hAnsi="Times New Roman" w:cs="Times New Roman"/>
          <w:bCs/>
          <w:sz w:val="24"/>
          <w:szCs w:val="24"/>
        </w:rPr>
      </w:pPr>
    </w:p>
    <w:p w:rsidR="001C4D57" w:rsidRPr="001C4D57" w:rsidRDefault="001C4D57" w:rsidP="001C4D57">
      <w:pPr>
        <w:spacing w:after="200" w:line="276" w:lineRule="auto"/>
        <w:jc w:val="center"/>
        <w:rPr>
          <w:rFonts w:ascii="Times New Roman" w:eastAsia="Calibri" w:hAnsi="Times New Roman" w:cs="Times New Roman"/>
          <w:b/>
          <w:sz w:val="24"/>
          <w:szCs w:val="24"/>
        </w:rPr>
      </w:pPr>
      <w:r w:rsidRPr="001C4D57">
        <w:rPr>
          <w:rFonts w:ascii="Times New Roman" w:eastAsia="Calibri" w:hAnsi="Times New Roman" w:cs="Times New Roman"/>
          <w:b/>
          <w:sz w:val="24"/>
          <w:szCs w:val="24"/>
        </w:rPr>
        <w:t xml:space="preserve">Содержание учебного предмета </w:t>
      </w:r>
    </w:p>
    <w:tbl>
      <w:tblPr>
        <w:tblStyle w:val="1"/>
        <w:tblW w:w="10377" w:type="dxa"/>
        <w:tblInd w:w="-176" w:type="dxa"/>
        <w:tblLayout w:type="fixed"/>
        <w:tblLook w:val="04A0" w:firstRow="1" w:lastRow="0" w:firstColumn="1" w:lastColumn="0" w:noHBand="0" w:noVBand="1"/>
      </w:tblPr>
      <w:tblGrid>
        <w:gridCol w:w="3006"/>
        <w:gridCol w:w="5670"/>
        <w:gridCol w:w="1701"/>
      </w:tblGrid>
      <w:tr w:rsidR="001C4D57" w:rsidRPr="00846824" w:rsidTr="00683A3B">
        <w:trPr>
          <w:trHeight w:val="600"/>
        </w:trPr>
        <w:tc>
          <w:tcPr>
            <w:tcW w:w="3006" w:type="dxa"/>
          </w:tcPr>
          <w:p w:rsidR="001C4D57" w:rsidRPr="00846824" w:rsidRDefault="001C4D57" w:rsidP="001C4D57">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Название раздела</w:t>
            </w:r>
          </w:p>
        </w:tc>
        <w:tc>
          <w:tcPr>
            <w:tcW w:w="5670" w:type="dxa"/>
          </w:tcPr>
          <w:p w:rsidR="001C4D57" w:rsidRPr="00846824" w:rsidRDefault="001C4D57" w:rsidP="001C4D57">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Краткое содержание</w:t>
            </w:r>
          </w:p>
          <w:p w:rsidR="001C4D57" w:rsidRPr="00846824" w:rsidRDefault="001C4D57" w:rsidP="001C4D57">
            <w:pPr>
              <w:widowControl w:val="0"/>
              <w:autoSpaceDE w:val="0"/>
              <w:autoSpaceDN w:val="0"/>
              <w:adjustRightInd w:val="0"/>
              <w:spacing w:line="277" w:lineRule="exact"/>
              <w:jc w:val="both"/>
              <w:rPr>
                <w:rFonts w:ascii="Times New Roman" w:eastAsia="Times New Roman" w:hAnsi="Times New Roman" w:cs="Times New Roman"/>
                <w:sz w:val="24"/>
                <w:szCs w:val="24"/>
                <w:lang w:eastAsia="ru-RU"/>
              </w:rPr>
            </w:pPr>
          </w:p>
        </w:tc>
        <w:tc>
          <w:tcPr>
            <w:tcW w:w="1701" w:type="dxa"/>
          </w:tcPr>
          <w:p w:rsidR="001C4D57" w:rsidRPr="00846824" w:rsidRDefault="001C4D57" w:rsidP="001C4D57">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Количество часов</w:t>
            </w:r>
          </w:p>
        </w:tc>
      </w:tr>
      <w:tr w:rsidR="001C4D57" w:rsidRPr="00846824" w:rsidTr="00683A3B">
        <w:trPr>
          <w:trHeight w:val="126"/>
        </w:trPr>
        <w:tc>
          <w:tcPr>
            <w:tcW w:w="3006" w:type="dxa"/>
            <w:tcBorders>
              <w:bottom w:val="single" w:sz="4" w:space="0" w:color="auto"/>
            </w:tcBorders>
          </w:tcPr>
          <w:p w:rsidR="001C4D57" w:rsidRPr="00846824" w:rsidRDefault="00AC1E2D" w:rsidP="001C4D57">
            <w:pPr>
              <w:widowControl w:val="0"/>
              <w:autoSpaceDE w:val="0"/>
              <w:autoSpaceDN w:val="0"/>
              <w:adjustRightInd w:val="0"/>
              <w:spacing w:line="277" w:lineRule="exact"/>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 xml:space="preserve">Политика как общественное явление </w:t>
            </w:r>
          </w:p>
        </w:tc>
        <w:tc>
          <w:tcPr>
            <w:tcW w:w="5670" w:type="dxa"/>
          </w:tcPr>
          <w:p w:rsidR="00AC1E2D" w:rsidRPr="00846824" w:rsidRDefault="00AC1E2D" w:rsidP="00AC1E2D">
            <w:pPr>
              <w:pStyle w:val="3"/>
              <w:spacing w:after="0"/>
              <w:ind w:left="0" w:firstLine="539"/>
              <w:jc w:val="both"/>
              <w:rPr>
                <w:sz w:val="24"/>
                <w:szCs w:val="24"/>
              </w:rPr>
            </w:pPr>
            <w:r w:rsidRPr="00846824">
              <w:rPr>
                <w:sz w:val="24"/>
                <w:szCs w:val="24"/>
              </w:rPr>
              <w:t>Понятие власти. Типология властных отношений. Политическая власть. Государство как главный институт политической власти. Функции государства.</w:t>
            </w:r>
          </w:p>
          <w:p w:rsidR="00AC1E2D" w:rsidRPr="00846824" w:rsidRDefault="00AC1E2D" w:rsidP="00AC1E2D">
            <w:pPr>
              <w:pStyle w:val="3"/>
              <w:spacing w:after="0"/>
              <w:ind w:left="0" w:firstLine="539"/>
              <w:jc w:val="both"/>
              <w:rPr>
                <w:sz w:val="24"/>
                <w:szCs w:val="24"/>
              </w:rPr>
            </w:pPr>
            <w:r w:rsidRPr="00846824">
              <w:rPr>
                <w:sz w:val="24"/>
                <w:szCs w:val="24"/>
              </w:rPr>
              <w:t xml:space="preserve">Политика как общественное явление. Политическая система, ее структура и сущность. Политическая деятельность. Политические цели и средства их достижения. Опасность политического экстремизма. </w:t>
            </w:r>
          </w:p>
          <w:p w:rsidR="00AC1E2D" w:rsidRPr="00846824" w:rsidRDefault="00AC1E2D" w:rsidP="00AC1E2D">
            <w:pPr>
              <w:pStyle w:val="3"/>
              <w:spacing w:after="0"/>
              <w:ind w:left="0" w:firstLine="539"/>
              <w:jc w:val="both"/>
              <w:rPr>
                <w:sz w:val="24"/>
                <w:szCs w:val="24"/>
              </w:rPr>
            </w:pPr>
            <w:r w:rsidRPr="00846824">
              <w:rPr>
                <w:sz w:val="24"/>
                <w:szCs w:val="24"/>
              </w:rPr>
              <w:t>Политический режим. Типология политических режимов. Демократия, ее основные ценности и признаки.  Отличительные черты выборов в демократическом обществе.</w:t>
            </w:r>
          </w:p>
          <w:p w:rsidR="00AC1E2D" w:rsidRPr="00846824" w:rsidRDefault="00AC1E2D" w:rsidP="00AC1E2D">
            <w:pPr>
              <w:pStyle w:val="3"/>
              <w:spacing w:after="0"/>
              <w:ind w:left="0" w:firstLine="539"/>
              <w:jc w:val="both"/>
              <w:rPr>
                <w:sz w:val="24"/>
                <w:szCs w:val="24"/>
              </w:rPr>
            </w:pPr>
            <w:r w:rsidRPr="00846824">
              <w:rPr>
                <w:sz w:val="24"/>
                <w:szCs w:val="24"/>
              </w:rPr>
              <w:t>Гражданское общество и государство. Проблемы формирования правового государства и гражданского общества в Российской Федерации. Гражданские инициативы.</w:t>
            </w:r>
          </w:p>
          <w:p w:rsidR="00AC1E2D" w:rsidRPr="00846824" w:rsidRDefault="00AC1E2D" w:rsidP="00AC1E2D">
            <w:pPr>
              <w:pStyle w:val="a4"/>
              <w:spacing w:line="240" w:lineRule="auto"/>
              <w:ind w:firstLine="539"/>
              <w:jc w:val="both"/>
              <w:rPr>
                <w:sz w:val="24"/>
                <w:szCs w:val="24"/>
              </w:rPr>
            </w:pPr>
            <w:r w:rsidRPr="00846824">
              <w:rPr>
                <w:sz w:val="24"/>
                <w:szCs w:val="24"/>
              </w:rPr>
              <w:t xml:space="preserve">Политическая элита, особенности ее формирования в современной России. </w:t>
            </w:r>
          </w:p>
          <w:p w:rsidR="00AC1E2D" w:rsidRPr="00846824" w:rsidRDefault="00AC1E2D" w:rsidP="00AC1E2D">
            <w:pPr>
              <w:pStyle w:val="3"/>
              <w:spacing w:after="0"/>
              <w:ind w:left="0" w:firstLine="539"/>
              <w:jc w:val="both"/>
              <w:rPr>
                <w:sz w:val="24"/>
                <w:szCs w:val="24"/>
              </w:rPr>
            </w:pPr>
            <w:r w:rsidRPr="00846824">
              <w:rPr>
                <w:sz w:val="24"/>
                <w:szCs w:val="24"/>
              </w:rPr>
              <w:t>Политическая идеология. Основные идейно-политические течения современности.</w:t>
            </w:r>
          </w:p>
          <w:p w:rsidR="00AC1E2D" w:rsidRPr="00846824" w:rsidRDefault="00AC1E2D" w:rsidP="00AC1E2D">
            <w:pPr>
              <w:pStyle w:val="3"/>
              <w:spacing w:after="0"/>
              <w:ind w:left="0" w:firstLine="539"/>
              <w:jc w:val="both"/>
              <w:rPr>
                <w:sz w:val="24"/>
                <w:szCs w:val="24"/>
              </w:rPr>
            </w:pPr>
            <w:r w:rsidRPr="00846824">
              <w:rPr>
                <w:sz w:val="24"/>
                <w:szCs w:val="24"/>
              </w:rPr>
              <w:t xml:space="preserve"> Многопартийность. Политические партии и движения, их классификация. Роль партий и движений в современной России. Законодательное регулирование деятельности партий в Российской Федерации.</w:t>
            </w:r>
          </w:p>
          <w:p w:rsidR="00AC1E2D" w:rsidRPr="00846824" w:rsidRDefault="00AC1E2D" w:rsidP="00AC1E2D">
            <w:pPr>
              <w:pStyle w:val="3"/>
              <w:spacing w:after="0"/>
              <w:ind w:left="0" w:firstLine="539"/>
              <w:jc w:val="both"/>
              <w:rPr>
                <w:sz w:val="24"/>
                <w:szCs w:val="24"/>
              </w:rPr>
            </w:pPr>
            <w:r w:rsidRPr="00846824">
              <w:rPr>
                <w:sz w:val="24"/>
                <w:szCs w:val="24"/>
              </w:rPr>
              <w:t xml:space="preserve">Роль средств массовой информации в политической жизни общества. Влияние СМИ на позиции избирателя во время предвыборных кампаний. Характер информации, распространяемой по каналам СМИ. </w:t>
            </w:r>
          </w:p>
          <w:p w:rsidR="00AC1E2D" w:rsidRPr="00846824" w:rsidRDefault="00AC1E2D" w:rsidP="00AC1E2D">
            <w:pPr>
              <w:pStyle w:val="3"/>
              <w:spacing w:after="0"/>
              <w:ind w:left="0" w:firstLine="539"/>
              <w:jc w:val="both"/>
              <w:rPr>
                <w:sz w:val="24"/>
                <w:szCs w:val="24"/>
              </w:rPr>
            </w:pPr>
            <w:r w:rsidRPr="00846824">
              <w:rPr>
                <w:sz w:val="24"/>
                <w:szCs w:val="24"/>
              </w:rPr>
              <w:t xml:space="preserve">Политический процесс. Особенности политического процесса в России. Избирательная </w:t>
            </w:r>
            <w:proofErr w:type="gramStart"/>
            <w:r w:rsidRPr="00846824">
              <w:rPr>
                <w:sz w:val="24"/>
                <w:szCs w:val="24"/>
              </w:rPr>
              <w:t>кампания  в</w:t>
            </w:r>
            <w:proofErr w:type="gramEnd"/>
            <w:r w:rsidRPr="00846824">
              <w:rPr>
                <w:sz w:val="24"/>
                <w:szCs w:val="24"/>
              </w:rPr>
              <w:t xml:space="preserve"> Российской Федерации. Законодательство Российской Федерации о выборах.</w:t>
            </w:r>
          </w:p>
          <w:p w:rsidR="001C4D57" w:rsidRPr="00846824" w:rsidRDefault="001C4D57" w:rsidP="001C4D57">
            <w:pPr>
              <w:autoSpaceDE w:val="0"/>
              <w:autoSpaceDN w:val="0"/>
              <w:adjustRightInd w:val="0"/>
              <w:rPr>
                <w:rFonts w:ascii="Times New Roman" w:eastAsia="Times New Roman" w:hAnsi="Times New Roman" w:cs="Times New Roman"/>
                <w:sz w:val="24"/>
                <w:szCs w:val="24"/>
                <w:lang w:eastAsia="ru-RU"/>
              </w:rPr>
            </w:pPr>
          </w:p>
        </w:tc>
        <w:tc>
          <w:tcPr>
            <w:tcW w:w="1701" w:type="dxa"/>
          </w:tcPr>
          <w:p w:rsidR="001C4D57" w:rsidRPr="00846824" w:rsidRDefault="00AC1E2D" w:rsidP="00AC1E2D">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1</w:t>
            </w:r>
            <w:r w:rsidR="0038010B">
              <w:rPr>
                <w:rFonts w:ascii="Times New Roman" w:eastAsia="Times New Roman" w:hAnsi="Times New Roman" w:cs="Times New Roman"/>
                <w:sz w:val="24"/>
                <w:szCs w:val="24"/>
                <w:lang w:eastAsia="ru-RU"/>
              </w:rPr>
              <w:t>6</w:t>
            </w:r>
          </w:p>
        </w:tc>
      </w:tr>
      <w:tr w:rsidR="001C4D57" w:rsidRPr="00846824" w:rsidTr="00683A3B">
        <w:trPr>
          <w:trHeight w:val="111"/>
        </w:trPr>
        <w:tc>
          <w:tcPr>
            <w:tcW w:w="3006" w:type="dxa"/>
            <w:tcBorders>
              <w:top w:val="single" w:sz="4" w:space="0" w:color="auto"/>
              <w:bottom w:val="single" w:sz="4" w:space="0" w:color="auto"/>
            </w:tcBorders>
          </w:tcPr>
          <w:p w:rsidR="001C4D57" w:rsidRPr="00846824" w:rsidRDefault="00AC1E2D" w:rsidP="001C4D57">
            <w:pPr>
              <w:widowControl w:val="0"/>
              <w:autoSpaceDE w:val="0"/>
              <w:autoSpaceDN w:val="0"/>
              <w:adjustRightInd w:val="0"/>
              <w:spacing w:line="277" w:lineRule="exact"/>
              <w:jc w:val="both"/>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 xml:space="preserve">Человек в системе общественных отношений </w:t>
            </w:r>
          </w:p>
        </w:tc>
        <w:tc>
          <w:tcPr>
            <w:tcW w:w="5670" w:type="dxa"/>
          </w:tcPr>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Общественное и индивидуальное сознание. Социализация индивида. Социальная роль. Социальные роли в юношеском возрасте.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Духовная жизнь человека. Самосознание индивида и социальное поведение. Ценности и нормы. Мотивы и предпочтения.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Свобода и ответственность. Отклоняющееся поведение, его типы.</w:t>
            </w:r>
          </w:p>
          <w:p w:rsidR="00AC1E2D" w:rsidRPr="00AC1E2D" w:rsidRDefault="00AC1E2D" w:rsidP="00AC1E2D">
            <w:pPr>
              <w:tabs>
                <w:tab w:val="left" w:pos="10080"/>
              </w:tabs>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Общественная значимость и личностный смысл образования. Интеграция личности в систему </w:t>
            </w:r>
            <w:r w:rsidRPr="00AC1E2D">
              <w:rPr>
                <w:rFonts w:ascii="Times New Roman" w:eastAsia="Times New Roman" w:hAnsi="Times New Roman" w:cs="Times New Roman"/>
                <w:sz w:val="24"/>
                <w:szCs w:val="24"/>
                <w:lang w:eastAsia="ru-RU"/>
              </w:rPr>
              <w:lastRenderedPageBreak/>
              <w:t>национальной и мировой культуры.  Знания, умения и навыки людей в условиях информационного общества.</w:t>
            </w:r>
          </w:p>
          <w:p w:rsidR="00AC1E2D" w:rsidRPr="00AC1E2D" w:rsidRDefault="00AC1E2D" w:rsidP="00AC1E2D">
            <w:pPr>
              <w:tabs>
                <w:tab w:val="left" w:pos="10080"/>
              </w:tabs>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Человек в системе экономических отношений. Свобода экономической деятельности. Предпринимательство. Рациональное экономическое поведение собственника, </w:t>
            </w:r>
            <w:proofErr w:type="gramStart"/>
            <w:r w:rsidRPr="00AC1E2D">
              <w:rPr>
                <w:rFonts w:ascii="Times New Roman" w:eastAsia="Times New Roman" w:hAnsi="Times New Roman" w:cs="Times New Roman"/>
                <w:sz w:val="24"/>
                <w:szCs w:val="24"/>
                <w:lang w:eastAsia="ru-RU"/>
              </w:rPr>
              <w:t>работника,  потребителя</w:t>
            </w:r>
            <w:proofErr w:type="gramEnd"/>
            <w:r w:rsidRPr="00AC1E2D">
              <w:rPr>
                <w:rFonts w:ascii="Times New Roman" w:eastAsia="Times New Roman" w:hAnsi="Times New Roman" w:cs="Times New Roman"/>
                <w:sz w:val="24"/>
                <w:szCs w:val="24"/>
                <w:lang w:eastAsia="ru-RU"/>
              </w:rPr>
              <w:t>, семьянина, гражданина.</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Человек в политической жизни. Политический статус личности. Политическая психология и политическое поведение. Политическое участие. Абсентеизм, его причины и опасность.</w:t>
            </w:r>
          </w:p>
          <w:p w:rsidR="001C4D57" w:rsidRPr="00846824" w:rsidRDefault="00AC1E2D" w:rsidP="009242CA">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 Политическое лидерство. Типология лидерства.  Лидеры и ведомые. </w:t>
            </w:r>
          </w:p>
        </w:tc>
        <w:tc>
          <w:tcPr>
            <w:tcW w:w="1701" w:type="dxa"/>
            <w:tcBorders>
              <w:bottom w:val="single" w:sz="4" w:space="0" w:color="auto"/>
            </w:tcBorders>
          </w:tcPr>
          <w:p w:rsidR="001C4D57" w:rsidRPr="00846824" w:rsidRDefault="00AC1E2D" w:rsidP="00AC1E2D">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lastRenderedPageBreak/>
              <w:t>1</w:t>
            </w:r>
            <w:r w:rsidR="0038010B">
              <w:rPr>
                <w:rFonts w:ascii="Times New Roman" w:eastAsia="Times New Roman" w:hAnsi="Times New Roman" w:cs="Times New Roman"/>
                <w:sz w:val="24"/>
                <w:szCs w:val="24"/>
                <w:lang w:eastAsia="ru-RU"/>
              </w:rPr>
              <w:t>4</w:t>
            </w:r>
          </w:p>
        </w:tc>
      </w:tr>
      <w:tr w:rsidR="001C4D57" w:rsidRPr="00846824" w:rsidTr="00683A3B">
        <w:trPr>
          <w:trHeight w:val="150"/>
        </w:trPr>
        <w:tc>
          <w:tcPr>
            <w:tcW w:w="3006" w:type="dxa"/>
            <w:tcBorders>
              <w:top w:val="single" w:sz="4" w:space="0" w:color="auto"/>
              <w:bottom w:val="single" w:sz="4" w:space="0" w:color="auto"/>
            </w:tcBorders>
          </w:tcPr>
          <w:p w:rsidR="001C4D57" w:rsidRPr="00846824" w:rsidRDefault="00AC1E2D" w:rsidP="001C4D57">
            <w:pPr>
              <w:widowControl w:val="0"/>
              <w:autoSpaceDE w:val="0"/>
              <w:autoSpaceDN w:val="0"/>
              <w:adjustRightInd w:val="0"/>
              <w:spacing w:line="277" w:lineRule="exact"/>
              <w:jc w:val="both"/>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t xml:space="preserve">Правовое регулирование общественных отношений </w:t>
            </w:r>
            <w:r w:rsidR="001C4D57" w:rsidRPr="00846824">
              <w:rPr>
                <w:rFonts w:ascii="Times New Roman" w:eastAsia="Times New Roman" w:hAnsi="Times New Roman" w:cs="Times New Roman"/>
                <w:sz w:val="24"/>
                <w:szCs w:val="24"/>
                <w:lang w:eastAsia="ru-RU"/>
              </w:rPr>
              <w:t xml:space="preserve"> </w:t>
            </w:r>
          </w:p>
        </w:tc>
        <w:tc>
          <w:tcPr>
            <w:tcW w:w="5670" w:type="dxa"/>
          </w:tcPr>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Право в системе социальных норм. Система российского права. Законотворческий процесс в Российской Федерации.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Гражданство в Российской Федерации. Основания приобретения гражданства. Права и обязанности, принадлежащие только гражданину.</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Воинская обязанность. Призыв на военную службу. Военная служба по контракту. Альтернативная гражданская служба.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Права и обязанности налогоплательщиков. Юридическая ответственность за налоговые правонарушения.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Право на благоприятную окружающую среду и способы его защиты. Экологические правонарушения. Природоохранные и </w:t>
            </w:r>
            <w:proofErr w:type="spellStart"/>
            <w:r w:rsidRPr="00AC1E2D">
              <w:rPr>
                <w:rFonts w:ascii="Times New Roman" w:eastAsia="Times New Roman" w:hAnsi="Times New Roman" w:cs="Times New Roman"/>
                <w:sz w:val="24"/>
                <w:szCs w:val="24"/>
                <w:lang w:eastAsia="ru-RU"/>
              </w:rPr>
              <w:t>природоресурсные</w:t>
            </w:r>
            <w:proofErr w:type="spellEnd"/>
            <w:r w:rsidRPr="00AC1E2D">
              <w:rPr>
                <w:rFonts w:ascii="Times New Roman" w:eastAsia="Times New Roman" w:hAnsi="Times New Roman" w:cs="Times New Roman"/>
                <w:sz w:val="24"/>
                <w:szCs w:val="24"/>
                <w:lang w:eastAsia="ru-RU"/>
              </w:rPr>
              <w:t xml:space="preserve"> нормы.</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Субъекты гражданского права. Понятия юридического и физического лица.  Организационно-правовые формы и правовой режим предпринимательской деятельности.</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 Имущественные права. Право собственности. Основания приобретения права собственности. Право на интеллектуальную собственность. Наследование.</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 Неимущественные права: честь, достоинство, имя. Способы защиты имущественных и неимущественных прав.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Порядок и условия заключения и расторжения брака. Правовое регулирование отношений супругов. Права и обязанности родителей и детей.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Законодательство РФ об образовании. Правила приема в образовательные учреждения профессионального образования. Порядок оказания платных образовательных услуг.</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Трудовое законодательство РФ. Занятость и трудоустройство. Порядок приема на работу, заключения и расторжения трудового договора.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Правовые основы социальной защиты и </w:t>
            </w:r>
            <w:r w:rsidRPr="00AC1E2D">
              <w:rPr>
                <w:rFonts w:ascii="Times New Roman" w:eastAsia="Times New Roman" w:hAnsi="Times New Roman" w:cs="Times New Roman"/>
                <w:sz w:val="24"/>
                <w:szCs w:val="24"/>
                <w:lang w:eastAsia="ru-RU"/>
              </w:rPr>
              <w:lastRenderedPageBreak/>
              <w:t xml:space="preserve">социального обеспечения. Основные нормы социального страхования и пенсионная система.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 xml:space="preserve">Споры, порядок их рассмотрения. Основные правила и принципы гражданского процесса. Особенности административной юрисдикции. </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Особенности уголовного процесса. Виды уголовных наказаний и порядок их назначения. Конституционное судопроизводство.</w:t>
            </w:r>
          </w:p>
          <w:p w:rsidR="00AC1E2D" w:rsidRPr="00AC1E2D" w:rsidRDefault="00AC1E2D" w:rsidP="00AC1E2D">
            <w:pPr>
              <w:ind w:firstLine="540"/>
              <w:jc w:val="both"/>
              <w:rPr>
                <w:rFonts w:ascii="Times New Roman" w:eastAsia="Times New Roman" w:hAnsi="Times New Roman" w:cs="Times New Roman"/>
                <w:sz w:val="24"/>
                <w:szCs w:val="24"/>
                <w:lang w:eastAsia="ru-RU"/>
              </w:rPr>
            </w:pPr>
            <w:r w:rsidRPr="00AC1E2D">
              <w:rPr>
                <w:rFonts w:ascii="Times New Roman" w:eastAsia="Times New Roman" w:hAnsi="Times New Roman" w:cs="Times New Roman"/>
                <w:sz w:val="24"/>
                <w:szCs w:val="24"/>
                <w:lang w:eastAsia="ru-RU"/>
              </w:rPr>
              <w:t>Понятие и система международного права. Взаимоотношения международного и национального права. Международная защита прав человека в условиях мирного и военного времени.</w:t>
            </w:r>
          </w:p>
          <w:p w:rsidR="001C4D57" w:rsidRPr="00846824" w:rsidRDefault="001C4D57" w:rsidP="001C4D57">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01" w:type="dxa"/>
            <w:tcBorders>
              <w:top w:val="single" w:sz="4" w:space="0" w:color="auto"/>
              <w:bottom w:val="single" w:sz="4" w:space="0" w:color="auto"/>
            </w:tcBorders>
          </w:tcPr>
          <w:p w:rsidR="001C4D57" w:rsidRPr="00846824" w:rsidRDefault="00AC1E2D" w:rsidP="001C4D57">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846824">
              <w:rPr>
                <w:rFonts w:ascii="Times New Roman" w:eastAsia="Times New Roman" w:hAnsi="Times New Roman" w:cs="Times New Roman"/>
                <w:sz w:val="24"/>
                <w:szCs w:val="24"/>
                <w:lang w:eastAsia="ru-RU"/>
              </w:rPr>
              <w:lastRenderedPageBreak/>
              <w:t>3</w:t>
            </w:r>
            <w:r w:rsidR="0038010B">
              <w:rPr>
                <w:rFonts w:ascii="Times New Roman" w:eastAsia="Times New Roman" w:hAnsi="Times New Roman" w:cs="Times New Roman"/>
                <w:sz w:val="24"/>
                <w:szCs w:val="24"/>
                <w:lang w:eastAsia="ru-RU"/>
              </w:rPr>
              <w:t>0</w:t>
            </w:r>
          </w:p>
        </w:tc>
      </w:tr>
    </w:tbl>
    <w:p w:rsidR="001C4D57" w:rsidRPr="001C4D57" w:rsidRDefault="001C4D57" w:rsidP="001C4D57">
      <w:pPr>
        <w:shd w:val="clear" w:color="auto" w:fill="FFFFFF"/>
        <w:tabs>
          <w:tab w:val="left" w:pos="0"/>
        </w:tabs>
        <w:spacing w:after="0" w:line="240" w:lineRule="auto"/>
        <w:rPr>
          <w:rFonts w:ascii="Times New Roman" w:eastAsia="Calibri" w:hAnsi="Times New Roman" w:cs="Times New Roman"/>
          <w:sz w:val="24"/>
          <w:szCs w:val="24"/>
        </w:rPr>
      </w:pPr>
    </w:p>
    <w:p w:rsidR="001C4D57" w:rsidRPr="001C4D57" w:rsidRDefault="001C4D57" w:rsidP="001C4D57">
      <w:pPr>
        <w:shd w:val="clear" w:color="auto" w:fill="FFFFFF"/>
        <w:spacing w:after="0" w:line="240" w:lineRule="auto"/>
        <w:ind w:left="567" w:right="567" w:firstLine="5103"/>
        <w:jc w:val="right"/>
        <w:rPr>
          <w:rFonts w:ascii="Times New Roman" w:eastAsia="Calibri" w:hAnsi="Times New Roman" w:cs="Times New Roman"/>
          <w:bCs/>
          <w:i/>
          <w:sz w:val="24"/>
          <w:szCs w:val="24"/>
        </w:rPr>
      </w:pPr>
    </w:p>
    <w:p w:rsidR="001C4D57" w:rsidRPr="001C4D57" w:rsidRDefault="001C4D57" w:rsidP="001C4D57">
      <w:pPr>
        <w:shd w:val="clear" w:color="auto" w:fill="FFFFFF"/>
        <w:spacing w:after="0" w:line="240" w:lineRule="auto"/>
        <w:ind w:left="567" w:right="567" w:firstLine="5103"/>
        <w:rPr>
          <w:rFonts w:ascii="Times New Roman" w:eastAsia="Calibri" w:hAnsi="Times New Roman" w:cs="Times New Roman"/>
          <w:bCs/>
          <w:i/>
          <w:sz w:val="24"/>
          <w:szCs w:val="24"/>
        </w:rPr>
      </w:pPr>
    </w:p>
    <w:p w:rsidR="001C4D57" w:rsidRPr="001C4D57" w:rsidRDefault="001C4D57" w:rsidP="001C4D57">
      <w:pPr>
        <w:shd w:val="clear" w:color="auto" w:fill="FFFFFF"/>
        <w:spacing w:after="0" w:line="240" w:lineRule="auto"/>
        <w:ind w:left="567" w:right="567" w:firstLine="5103"/>
        <w:rPr>
          <w:rFonts w:ascii="Times New Roman" w:eastAsia="Calibri" w:hAnsi="Times New Roman" w:cs="Times New Roman"/>
          <w:bCs/>
          <w:i/>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0C265A" w:rsidRDefault="000C265A" w:rsidP="001C4D57">
      <w:pPr>
        <w:spacing w:after="200" w:line="276" w:lineRule="auto"/>
        <w:jc w:val="center"/>
        <w:rPr>
          <w:rFonts w:ascii="Times New Roman" w:eastAsia="Calibri" w:hAnsi="Times New Roman" w:cs="Times New Roman"/>
          <w:b/>
          <w:sz w:val="24"/>
          <w:szCs w:val="24"/>
        </w:rPr>
      </w:pPr>
    </w:p>
    <w:p w:rsidR="001C4D57" w:rsidRPr="001C4D57" w:rsidRDefault="001C4D57" w:rsidP="001C4D57">
      <w:pPr>
        <w:spacing w:after="200" w:line="276" w:lineRule="auto"/>
        <w:jc w:val="center"/>
        <w:rPr>
          <w:rFonts w:ascii="Times New Roman" w:eastAsia="Calibri" w:hAnsi="Times New Roman" w:cs="Times New Roman"/>
          <w:b/>
          <w:sz w:val="24"/>
          <w:szCs w:val="24"/>
        </w:rPr>
      </w:pPr>
      <w:r w:rsidRPr="001C4D57">
        <w:rPr>
          <w:rFonts w:ascii="Times New Roman" w:eastAsia="Calibri" w:hAnsi="Times New Roman" w:cs="Times New Roman"/>
          <w:b/>
          <w:sz w:val="24"/>
          <w:szCs w:val="24"/>
        </w:rPr>
        <w:lastRenderedPageBreak/>
        <w:t>Календарно-тематическое планирование ФК ГОС</w:t>
      </w:r>
    </w:p>
    <w:tbl>
      <w:tblPr>
        <w:tblW w:w="1105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6413"/>
        <w:gridCol w:w="791"/>
        <w:gridCol w:w="1560"/>
        <w:gridCol w:w="1416"/>
      </w:tblGrid>
      <w:tr w:rsidR="001C4D57" w:rsidRPr="001C4D57" w:rsidTr="00683A3B">
        <w:tc>
          <w:tcPr>
            <w:tcW w:w="876" w:type="dxa"/>
            <w:vMerge w:val="restart"/>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 п/п</w:t>
            </w:r>
          </w:p>
        </w:tc>
        <w:tc>
          <w:tcPr>
            <w:tcW w:w="6413" w:type="dxa"/>
            <w:vMerge w:val="restart"/>
          </w:tcPr>
          <w:p w:rsidR="001C4D57" w:rsidRPr="001C4D57" w:rsidRDefault="001C4D57" w:rsidP="001C4D57">
            <w:pPr>
              <w:tabs>
                <w:tab w:val="left" w:pos="0"/>
              </w:tabs>
              <w:spacing w:after="0" w:line="240" w:lineRule="auto"/>
              <w:rPr>
                <w:rFonts w:ascii="Times New Roman" w:eastAsia="Calibri" w:hAnsi="Times New Roman" w:cs="Times New Roman"/>
                <w:sz w:val="24"/>
                <w:szCs w:val="24"/>
              </w:rPr>
            </w:pPr>
            <w:r w:rsidRPr="001C4D57">
              <w:rPr>
                <w:rFonts w:ascii="Times New Roman" w:eastAsia="Calibri" w:hAnsi="Times New Roman" w:cs="Times New Roman"/>
                <w:sz w:val="24"/>
                <w:szCs w:val="24"/>
              </w:rPr>
              <w:t>Изучаемый раздел, тема урока</w:t>
            </w:r>
          </w:p>
        </w:tc>
        <w:tc>
          <w:tcPr>
            <w:tcW w:w="791" w:type="dxa"/>
            <w:vMerge w:val="restart"/>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Количество часов</w:t>
            </w:r>
          </w:p>
        </w:tc>
        <w:tc>
          <w:tcPr>
            <w:tcW w:w="2976" w:type="dxa"/>
            <w:gridSpan w:val="2"/>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Календарные сроки</w:t>
            </w:r>
          </w:p>
        </w:tc>
      </w:tr>
      <w:tr w:rsidR="001C4D57" w:rsidRPr="001C4D57" w:rsidTr="00683A3B">
        <w:trPr>
          <w:trHeight w:val="525"/>
        </w:trPr>
        <w:tc>
          <w:tcPr>
            <w:tcW w:w="876" w:type="dxa"/>
            <w:vMerge/>
            <w:tcBorders>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c>
          <w:tcPr>
            <w:tcW w:w="6413" w:type="dxa"/>
            <w:vMerge/>
            <w:tcBorders>
              <w:bottom w:val="single" w:sz="4" w:space="0" w:color="auto"/>
            </w:tcBorders>
          </w:tcPr>
          <w:p w:rsidR="001C4D57" w:rsidRPr="001C4D57" w:rsidRDefault="001C4D57" w:rsidP="001C4D57">
            <w:pPr>
              <w:tabs>
                <w:tab w:val="left" w:pos="0"/>
              </w:tabs>
              <w:spacing w:after="0" w:line="240" w:lineRule="auto"/>
              <w:rPr>
                <w:rFonts w:ascii="Times New Roman" w:eastAsia="Calibri" w:hAnsi="Times New Roman" w:cs="Times New Roman"/>
                <w:sz w:val="24"/>
                <w:szCs w:val="24"/>
              </w:rPr>
            </w:pPr>
          </w:p>
        </w:tc>
        <w:tc>
          <w:tcPr>
            <w:tcW w:w="791" w:type="dxa"/>
            <w:vMerge/>
            <w:tcBorders>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c>
          <w:tcPr>
            <w:tcW w:w="1560" w:type="dxa"/>
            <w:tcBorders>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Планируемые сроки</w:t>
            </w:r>
          </w:p>
        </w:tc>
        <w:tc>
          <w:tcPr>
            <w:tcW w:w="1416" w:type="dxa"/>
            <w:tcBorders>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Фактические</w:t>
            </w:r>
          </w:p>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сроки</w:t>
            </w:r>
          </w:p>
        </w:tc>
      </w:tr>
      <w:tr w:rsidR="001C4D57" w:rsidRPr="001C4D57" w:rsidTr="00683A3B">
        <w:trPr>
          <w:trHeight w:val="252"/>
        </w:trPr>
        <w:tc>
          <w:tcPr>
            <w:tcW w:w="7289" w:type="dxa"/>
            <w:gridSpan w:val="2"/>
            <w:tcBorders>
              <w:top w:val="single" w:sz="4" w:space="0" w:color="auto"/>
              <w:bottom w:val="single" w:sz="4" w:space="0" w:color="auto"/>
              <w:right w:val="single" w:sz="4" w:space="0" w:color="auto"/>
            </w:tcBorders>
          </w:tcPr>
          <w:p w:rsidR="001C4D57" w:rsidRPr="0027368B" w:rsidRDefault="001C4D57" w:rsidP="001C4D57">
            <w:pPr>
              <w:tabs>
                <w:tab w:val="left" w:pos="0"/>
              </w:tabs>
              <w:spacing w:after="0" w:line="240" w:lineRule="auto"/>
              <w:rPr>
                <w:rFonts w:ascii="Times New Roman" w:eastAsia="Calibri" w:hAnsi="Times New Roman" w:cs="Times New Roman"/>
                <w:b/>
                <w:sz w:val="24"/>
                <w:szCs w:val="24"/>
              </w:rPr>
            </w:pPr>
            <w:r w:rsidRPr="0027368B">
              <w:rPr>
                <w:rFonts w:ascii="Times New Roman" w:eastAsia="Calibri" w:hAnsi="Times New Roman" w:cs="Times New Roman"/>
                <w:b/>
                <w:sz w:val="24"/>
                <w:szCs w:val="24"/>
              </w:rPr>
              <w:t>Раздел 1</w:t>
            </w:r>
            <w:r w:rsidR="00AC1E2D" w:rsidRPr="0027368B">
              <w:rPr>
                <w:rFonts w:ascii="Times New Roman" w:eastAsia="Calibri" w:hAnsi="Times New Roman" w:cs="Times New Roman"/>
                <w:b/>
                <w:sz w:val="24"/>
                <w:szCs w:val="24"/>
              </w:rPr>
              <w:t xml:space="preserve">. Политика как общественное явление </w:t>
            </w:r>
          </w:p>
        </w:tc>
        <w:tc>
          <w:tcPr>
            <w:tcW w:w="791" w:type="dxa"/>
            <w:tcBorders>
              <w:top w:val="single" w:sz="4" w:space="0" w:color="auto"/>
              <w:left w:val="single" w:sz="4" w:space="0" w:color="auto"/>
              <w:bottom w:val="single" w:sz="4" w:space="0" w:color="auto"/>
              <w:right w:val="single" w:sz="4" w:space="0" w:color="auto"/>
            </w:tcBorders>
          </w:tcPr>
          <w:p w:rsidR="001C4D57" w:rsidRPr="0027368B" w:rsidRDefault="00AC1E2D" w:rsidP="00AC1E2D">
            <w:pPr>
              <w:tabs>
                <w:tab w:val="left" w:pos="0"/>
              </w:tabs>
              <w:spacing w:after="0" w:line="240" w:lineRule="auto"/>
              <w:jc w:val="center"/>
              <w:rPr>
                <w:rFonts w:ascii="Times New Roman" w:eastAsia="Calibri" w:hAnsi="Times New Roman" w:cs="Times New Roman"/>
                <w:b/>
                <w:sz w:val="24"/>
                <w:szCs w:val="24"/>
              </w:rPr>
            </w:pPr>
            <w:r w:rsidRPr="0027368B">
              <w:rPr>
                <w:rFonts w:ascii="Times New Roman" w:eastAsia="Calibri" w:hAnsi="Times New Roman" w:cs="Times New Roman"/>
                <w:b/>
                <w:sz w:val="24"/>
                <w:szCs w:val="24"/>
              </w:rPr>
              <w:t>1</w:t>
            </w:r>
            <w:r w:rsidR="0038010B" w:rsidRPr="0027368B">
              <w:rPr>
                <w:rFonts w:ascii="Times New Roman" w:eastAsia="Calibri" w:hAnsi="Times New Roman" w:cs="Times New Roman"/>
                <w:b/>
                <w:sz w:val="24"/>
                <w:szCs w:val="24"/>
              </w:rPr>
              <w:t>6</w:t>
            </w:r>
          </w:p>
        </w:tc>
        <w:tc>
          <w:tcPr>
            <w:tcW w:w="1560" w:type="dxa"/>
            <w:tcBorders>
              <w:top w:val="single" w:sz="4" w:space="0" w:color="auto"/>
              <w:left w:val="single" w:sz="4" w:space="0" w:color="auto"/>
              <w:bottom w:val="single" w:sz="4" w:space="0" w:color="auto"/>
              <w:right w:val="single" w:sz="4" w:space="0" w:color="auto"/>
            </w:tcBorders>
          </w:tcPr>
          <w:p w:rsidR="001C4D57" w:rsidRPr="0038010B" w:rsidRDefault="001C4D57" w:rsidP="001C4D57">
            <w:pPr>
              <w:tabs>
                <w:tab w:val="left" w:pos="0"/>
              </w:tabs>
              <w:spacing w:after="0" w:line="240" w:lineRule="auto"/>
              <w:rPr>
                <w:rFonts w:ascii="Times New Roman" w:eastAsia="Calibri" w:hAnsi="Times New Roman" w:cs="Times New Roman"/>
                <w:sz w:val="24"/>
                <w:szCs w:val="24"/>
              </w:rPr>
            </w:pPr>
          </w:p>
        </w:tc>
        <w:tc>
          <w:tcPr>
            <w:tcW w:w="1416"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rPr>
                <w:rFonts w:ascii="Times New Roman" w:eastAsia="Calibri" w:hAnsi="Times New Roman" w:cs="Times New Roman"/>
                <w:sz w:val="24"/>
                <w:szCs w:val="24"/>
              </w:rPr>
            </w:pPr>
          </w:p>
        </w:tc>
      </w:tr>
      <w:tr w:rsidR="001C4D57" w:rsidRPr="001C4D57" w:rsidTr="00683A3B">
        <w:trPr>
          <w:trHeight w:val="285"/>
        </w:trPr>
        <w:tc>
          <w:tcPr>
            <w:tcW w:w="87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6413" w:type="dxa"/>
            <w:tcBorders>
              <w:right w:val="single" w:sz="4" w:space="0" w:color="auto"/>
            </w:tcBorders>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Понятие власти. Типология властных отношений. Политическая власть. </w:t>
            </w:r>
          </w:p>
        </w:tc>
        <w:tc>
          <w:tcPr>
            <w:tcW w:w="791" w:type="dxa"/>
            <w:tcBorders>
              <w:top w:val="single" w:sz="4" w:space="0" w:color="auto"/>
              <w:left w:val="single" w:sz="4" w:space="0" w:color="auto"/>
              <w:bottom w:val="single" w:sz="4" w:space="0" w:color="auto"/>
              <w:right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38010B">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4.09</w:t>
            </w:r>
            <w:r w:rsidR="0038010B">
              <w:rPr>
                <w:rFonts w:ascii="Times New Roman" w:eastAsia="Calibri" w:hAnsi="Times New Roman" w:cs="Times New Roman"/>
                <w:sz w:val="24"/>
                <w:szCs w:val="24"/>
              </w:rPr>
              <w:t xml:space="preserve">              </w:t>
            </w:r>
          </w:p>
        </w:tc>
        <w:tc>
          <w:tcPr>
            <w:tcW w:w="1416"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10"/>
        </w:trPr>
        <w:tc>
          <w:tcPr>
            <w:tcW w:w="87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2</w:t>
            </w:r>
          </w:p>
        </w:tc>
        <w:tc>
          <w:tcPr>
            <w:tcW w:w="6413" w:type="dxa"/>
            <w:tcBorders>
              <w:bottom w:val="single" w:sz="4" w:space="0" w:color="auto"/>
            </w:tcBorders>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Государство как главный институт политической власти. Функции государства.</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7.09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40"/>
        </w:trPr>
        <w:tc>
          <w:tcPr>
            <w:tcW w:w="87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3</w:t>
            </w:r>
          </w:p>
        </w:tc>
        <w:tc>
          <w:tcPr>
            <w:tcW w:w="6413" w:type="dxa"/>
            <w:tcBorders>
              <w:top w:val="single" w:sz="4" w:space="0" w:color="auto"/>
              <w:bottom w:val="single" w:sz="4" w:space="0" w:color="auto"/>
            </w:tcBorders>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Политика как общественное явление. Политическая система, ее структура и сущность. </w:t>
            </w:r>
          </w:p>
        </w:tc>
        <w:tc>
          <w:tcPr>
            <w:tcW w:w="791"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11.09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70"/>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413" w:type="dxa"/>
            <w:tcBorders>
              <w:top w:val="single" w:sz="4" w:space="0" w:color="auto"/>
              <w:bottom w:val="single" w:sz="4" w:space="0" w:color="auto"/>
            </w:tcBorders>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Политическая деятельность. Политические цели и средства их достижения.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14.09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300"/>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413" w:type="dxa"/>
            <w:tcBorders>
              <w:top w:val="single" w:sz="4" w:space="0" w:color="auto"/>
              <w:bottom w:val="single" w:sz="4" w:space="0" w:color="auto"/>
            </w:tcBorders>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Опасность политического экстремизма.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18.09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397"/>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6413" w:type="dxa"/>
            <w:tcBorders>
              <w:top w:val="single" w:sz="4" w:space="0" w:color="auto"/>
            </w:tcBorders>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Политический режим. Типология политических режимов.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21.09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AC1E2D">
        <w:trPr>
          <w:trHeight w:val="874"/>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6413" w:type="dxa"/>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Демократия, ее основные ценности и признаки.  Отличительные черты выборов в демократическом обществе.</w:t>
            </w:r>
          </w:p>
        </w:tc>
        <w:tc>
          <w:tcPr>
            <w:tcW w:w="791"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25.09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6"/>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6413" w:type="dxa"/>
          </w:tcPr>
          <w:p w:rsidR="001C4D57" w:rsidRPr="001C4D57"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Гражданское общество и государство.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28.09</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35"/>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6413" w:type="dxa"/>
          </w:tcPr>
          <w:p w:rsidR="00AC1E2D" w:rsidRPr="00AC1E2D"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Проблемы формирования правового государства и гражданского общества в Российской Федерации. Гражданские инициативы.</w:t>
            </w:r>
          </w:p>
          <w:p w:rsidR="001C4D57" w:rsidRPr="001C4D57" w:rsidRDefault="001C4D57" w:rsidP="00AC1E2D">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35"/>
        </w:trPr>
        <w:tc>
          <w:tcPr>
            <w:tcW w:w="87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r w:rsidR="0038010B">
              <w:rPr>
                <w:rFonts w:ascii="Times New Roman" w:eastAsia="Calibri" w:hAnsi="Times New Roman" w:cs="Times New Roman"/>
                <w:sz w:val="24"/>
                <w:szCs w:val="24"/>
              </w:rPr>
              <w:t>0</w:t>
            </w:r>
          </w:p>
        </w:tc>
        <w:tc>
          <w:tcPr>
            <w:tcW w:w="6413" w:type="dxa"/>
          </w:tcPr>
          <w:p w:rsidR="00AC1E2D" w:rsidRPr="00AC1E2D" w:rsidRDefault="00AC1E2D" w:rsidP="00AC1E2D">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Политическая элита, особенности ее формирования в современной России. </w:t>
            </w:r>
          </w:p>
          <w:p w:rsidR="001C4D57" w:rsidRPr="001C4D57" w:rsidRDefault="001C4D57" w:rsidP="00AC1E2D">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5.10</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2C1604">
        <w:trPr>
          <w:trHeight w:val="111"/>
        </w:trPr>
        <w:tc>
          <w:tcPr>
            <w:tcW w:w="87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r w:rsidR="0038010B">
              <w:rPr>
                <w:rFonts w:ascii="Times New Roman" w:eastAsia="Calibri" w:hAnsi="Times New Roman" w:cs="Times New Roman"/>
                <w:sz w:val="24"/>
                <w:szCs w:val="24"/>
              </w:rPr>
              <w:t>1</w:t>
            </w:r>
          </w:p>
        </w:tc>
        <w:tc>
          <w:tcPr>
            <w:tcW w:w="6413" w:type="dxa"/>
          </w:tcPr>
          <w:p w:rsidR="001C4D57" w:rsidRPr="001C4D57" w:rsidRDefault="00AC1E2D" w:rsidP="00063DA4">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Политическая идеология. Основные идейно-политические течения современности.</w:t>
            </w:r>
          </w:p>
        </w:tc>
        <w:tc>
          <w:tcPr>
            <w:tcW w:w="791"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9.10</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AC1E2D">
        <w:trPr>
          <w:trHeight w:val="276"/>
        </w:trPr>
        <w:tc>
          <w:tcPr>
            <w:tcW w:w="876" w:type="dxa"/>
            <w:tcBorders>
              <w:top w:val="single" w:sz="4" w:space="0" w:color="auto"/>
              <w:bottom w:val="single" w:sz="4" w:space="0" w:color="auto"/>
            </w:tcBorders>
          </w:tcPr>
          <w:p w:rsidR="001C4D57" w:rsidRPr="001C4D57" w:rsidRDefault="00AC1E2D"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8010B">
              <w:rPr>
                <w:rFonts w:ascii="Times New Roman" w:eastAsia="Calibri" w:hAnsi="Times New Roman" w:cs="Times New Roman"/>
                <w:sz w:val="24"/>
                <w:szCs w:val="24"/>
              </w:rPr>
              <w:t>2</w:t>
            </w:r>
          </w:p>
        </w:tc>
        <w:tc>
          <w:tcPr>
            <w:tcW w:w="6413" w:type="dxa"/>
            <w:tcBorders>
              <w:bottom w:val="single" w:sz="4" w:space="0" w:color="auto"/>
            </w:tcBorders>
          </w:tcPr>
          <w:p w:rsidR="001C4D57" w:rsidRPr="001C4D57" w:rsidRDefault="00063DA4" w:rsidP="00063DA4">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Многопартийность. Политические партии и движения, их классификация. Роль партий и движений в современной России. Законодательное регулирование деятельности партий в Российской Федерации.</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12.10</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AC1E2D" w:rsidRPr="001C4D57" w:rsidTr="00AC1E2D">
        <w:trPr>
          <w:trHeight w:val="230"/>
        </w:trPr>
        <w:tc>
          <w:tcPr>
            <w:tcW w:w="876" w:type="dxa"/>
            <w:tcBorders>
              <w:top w:val="single" w:sz="4" w:space="0" w:color="auto"/>
              <w:bottom w:val="single" w:sz="4" w:space="0" w:color="auto"/>
            </w:tcBorders>
          </w:tcPr>
          <w:p w:rsidR="00AC1E2D" w:rsidRDefault="00AC1E2D"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8010B">
              <w:rPr>
                <w:rFonts w:ascii="Times New Roman" w:eastAsia="Calibri" w:hAnsi="Times New Roman" w:cs="Times New Roman"/>
                <w:sz w:val="24"/>
                <w:szCs w:val="24"/>
              </w:rPr>
              <w:t>3</w:t>
            </w:r>
          </w:p>
        </w:tc>
        <w:tc>
          <w:tcPr>
            <w:tcW w:w="6413" w:type="dxa"/>
            <w:tcBorders>
              <w:top w:val="single" w:sz="4" w:space="0" w:color="auto"/>
              <w:bottom w:val="single" w:sz="4" w:space="0" w:color="auto"/>
            </w:tcBorders>
          </w:tcPr>
          <w:p w:rsidR="00AC1E2D" w:rsidRPr="001C4D57" w:rsidRDefault="00063DA4" w:rsidP="00063DA4">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Роль средств массовой информации в политической жизни общества. Влияние СМИ на позиции избирателя во время предвыборных кампаний. Характер информации, распространяемой по каналам СМИ</w:t>
            </w:r>
            <w:proofErr w:type="gramStart"/>
            <w:r w:rsidRPr="00AC1E2D">
              <w:rPr>
                <w:rFonts w:ascii="Times New Roman" w:eastAsia="Calibri" w:hAnsi="Times New Roman" w:cs="Times New Roman"/>
                <w:sz w:val="24"/>
                <w:szCs w:val="24"/>
              </w:rPr>
              <w:t>. .</w:t>
            </w:r>
            <w:proofErr w:type="gramEnd"/>
            <w:r w:rsidRPr="00AC1E2D">
              <w:rPr>
                <w:rFonts w:ascii="Times New Roman" w:eastAsia="Calibri" w:hAnsi="Times New Roman" w:cs="Times New Roman"/>
                <w:sz w:val="24"/>
                <w:szCs w:val="24"/>
              </w:rPr>
              <w:t xml:space="preserve"> </w:t>
            </w:r>
          </w:p>
        </w:tc>
        <w:tc>
          <w:tcPr>
            <w:tcW w:w="791" w:type="dxa"/>
            <w:tcBorders>
              <w:top w:val="single" w:sz="4" w:space="0" w:color="auto"/>
              <w:bottom w:val="single" w:sz="4" w:space="0" w:color="auto"/>
            </w:tcBorders>
          </w:tcPr>
          <w:p w:rsidR="00AC1E2D" w:rsidRPr="001C4D57" w:rsidRDefault="00063DA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C1E2D"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16.10</w:t>
            </w:r>
          </w:p>
        </w:tc>
        <w:tc>
          <w:tcPr>
            <w:tcW w:w="1416" w:type="dxa"/>
            <w:tcBorders>
              <w:top w:val="single" w:sz="4" w:space="0" w:color="auto"/>
              <w:bottom w:val="single" w:sz="4" w:space="0" w:color="auto"/>
            </w:tcBorders>
          </w:tcPr>
          <w:p w:rsidR="00AC1E2D" w:rsidRPr="001C4D57" w:rsidRDefault="00AC1E2D" w:rsidP="001C4D57">
            <w:pPr>
              <w:tabs>
                <w:tab w:val="left" w:pos="0"/>
              </w:tabs>
              <w:spacing w:after="0" w:line="240" w:lineRule="auto"/>
              <w:jc w:val="center"/>
              <w:rPr>
                <w:rFonts w:ascii="Times New Roman" w:eastAsia="Calibri" w:hAnsi="Times New Roman" w:cs="Times New Roman"/>
                <w:sz w:val="24"/>
                <w:szCs w:val="24"/>
              </w:rPr>
            </w:pPr>
          </w:p>
        </w:tc>
      </w:tr>
      <w:tr w:rsidR="00AC1E2D" w:rsidRPr="001C4D57" w:rsidTr="00AC1E2D">
        <w:trPr>
          <w:trHeight w:val="222"/>
        </w:trPr>
        <w:tc>
          <w:tcPr>
            <w:tcW w:w="876" w:type="dxa"/>
            <w:tcBorders>
              <w:top w:val="single" w:sz="4" w:space="0" w:color="auto"/>
              <w:bottom w:val="single" w:sz="4" w:space="0" w:color="auto"/>
            </w:tcBorders>
          </w:tcPr>
          <w:p w:rsidR="00AC1E2D" w:rsidRDefault="00AC1E2D"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8010B">
              <w:rPr>
                <w:rFonts w:ascii="Times New Roman" w:eastAsia="Calibri" w:hAnsi="Times New Roman" w:cs="Times New Roman"/>
                <w:sz w:val="24"/>
                <w:szCs w:val="24"/>
              </w:rPr>
              <w:t>4</w:t>
            </w:r>
          </w:p>
        </w:tc>
        <w:tc>
          <w:tcPr>
            <w:tcW w:w="6413" w:type="dxa"/>
            <w:tcBorders>
              <w:top w:val="single" w:sz="4" w:space="0" w:color="auto"/>
              <w:bottom w:val="single" w:sz="4" w:space="0" w:color="auto"/>
            </w:tcBorders>
          </w:tcPr>
          <w:p w:rsidR="00AC1E2D" w:rsidRPr="001C4D57" w:rsidRDefault="00063DA4" w:rsidP="001C4D57">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Политический процесс. Особенности политического процесса в России</w:t>
            </w:r>
          </w:p>
        </w:tc>
        <w:tc>
          <w:tcPr>
            <w:tcW w:w="791" w:type="dxa"/>
            <w:tcBorders>
              <w:top w:val="single" w:sz="4" w:space="0" w:color="auto"/>
              <w:bottom w:val="single" w:sz="4" w:space="0" w:color="auto"/>
            </w:tcBorders>
          </w:tcPr>
          <w:p w:rsidR="00AC1E2D" w:rsidRPr="001C4D57" w:rsidRDefault="00063DA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C1E2D"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19.10</w:t>
            </w:r>
          </w:p>
        </w:tc>
        <w:tc>
          <w:tcPr>
            <w:tcW w:w="1416" w:type="dxa"/>
            <w:tcBorders>
              <w:top w:val="single" w:sz="4" w:space="0" w:color="auto"/>
              <w:bottom w:val="single" w:sz="4" w:space="0" w:color="auto"/>
            </w:tcBorders>
          </w:tcPr>
          <w:p w:rsidR="00AC1E2D" w:rsidRPr="001C4D57" w:rsidRDefault="00AC1E2D" w:rsidP="001C4D57">
            <w:pPr>
              <w:tabs>
                <w:tab w:val="left" w:pos="0"/>
              </w:tabs>
              <w:spacing w:after="0" w:line="240" w:lineRule="auto"/>
              <w:jc w:val="center"/>
              <w:rPr>
                <w:rFonts w:ascii="Times New Roman" w:eastAsia="Calibri" w:hAnsi="Times New Roman" w:cs="Times New Roman"/>
                <w:sz w:val="24"/>
                <w:szCs w:val="24"/>
              </w:rPr>
            </w:pPr>
          </w:p>
        </w:tc>
      </w:tr>
      <w:tr w:rsidR="00AC1E2D" w:rsidRPr="001C4D57" w:rsidTr="00AC1E2D">
        <w:trPr>
          <w:trHeight w:val="222"/>
        </w:trPr>
        <w:tc>
          <w:tcPr>
            <w:tcW w:w="876" w:type="dxa"/>
            <w:tcBorders>
              <w:top w:val="single" w:sz="4" w:space="0" w:color="auto"/>
              <w:bottom w:val="single" w:sz="4" w:space="0" w:color="auto"/>
            </w:tcBorders>
          </w:tcPr>
          <w:p w:rsidR="00AC1E2D" w:rsidRDefault="00AC1E2D"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8010B">
              <w:rPr>
                <w:rFonts w:ascii="Times New Roman" w:eastAsia="Calibri" w:hAnsi="Times New Roman" w:cs="Times New Roman"/>
                <w:sz w:val="24"/>
                <w:szCs w:val="24"/>
              </w:rPr>
              <w:t>5</w:t>
            </w:r>
          </w:p>
        </w:tc>
        <w:tc>
          <w:tcPr>
            <w:tcW w:w="6413" w:type="dxa"/>
            <w:tcBorders>
              <w:top w:val="single" w:sz="4" w:space="0" w:color="auto"/>
              <w:bottom w:val="single" w:sz="4" w:space="0" w:color="auto"/>
            </w:tcBorders>
          </w:tcPr>
          <w:p w:rsidR="00AC1E2D" w:rsidRPr="001C4D57" w:rsidRDefault="00063DA4" w:rsidP="001C4D57">
            <w:pPr>
              <w:spacing w:after="0" w:line="240" w:lineRule="auto"/>
              <w:rPr>
                <w:rFonts w:ascii="Times New Roman" w:eastAsia="Calibri" w:hAnsi="Times New Roman" w:cs="Times New Roman"/>
                <w:sz w:val="24"/>
                <w:szCs w:val="24"/>
              </w:rPr>
            </w:pPr>
            <w:r w:rsidRPr="00AC1E2D">
              <w:rPr>
                <w:rFonts w:ascii="Times New Roman" w:eastAsia="Calibri" w:hAnsi="Times New Roman" w:cs="Times New Roman"/>
                <w:sz w:val="24"/>
                <w:szCs w:val="24"/>
              </w:rPr>
              <w:t xml:space="preserve">Избирательная </w:t>
            </w:r>
            <w:proofErr w:type="gramStart"/>
            <w:r w:rsidRPr="00AC1E2D">
              <w:rPr>
                <w:rFonts w:ascii="Times New Roman" w:eastAsia="Calibri" w:hAnsi="Times New Roman" w:cs="Times New Roman"/>
                <w:sz w:val="24"/>
                <w:szCs w:val="24"/>
              </w:rPr>
              <w:t>кампания  в</w:t>
            </w:r>
            <w:proofErr w:type="gramEnd"/>
            <w:r w:rsidRPr="00AC1E2D">
              <w:rPr>
                <w:rFonts w:ascii="Times New Roman" w:eastAsia="Calibri" w:hAnsi="Times New Roman" w:cs="Times New Roman"/>
                <w:sz w:val="24"/>
                <w:szCs w:val="24"/>
              </w:rPr>
              <w:t xml:space="preserve"> Российской Федерации. Законодательство Российской Федерации о выборах.</w:t>
            </w:r>
          </w:p>
        </w:tc>
        <w:tc>
          <w:tcPr>
            <w:tcW w:w="791" w:type="dxa"/>
            <w:tcBorders>
              <w:top w:val="single" w:sz="4" w:space="0" w:color="auto"/>
              <w:bottom w:val="single" w:sz="4" w:space="0" w:color="auto"/>
            </w:tcBorders>
          </w:tcPr>
          <w:p w:rsidR="00AC1E2D" w:rsidRPr="001C4D57" w:rsidRDefault="00063DA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C1E2D"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23.10</w:t>
            </w:r>
          </w:p>
        </w:tc>
        <w:tc>
          <w:tcPr>
            <w:tcW w:w="1416" w:type="dxa"/>
            <w:tcBorders>
              <w:top w:val="single" w:sz="4" w:space="0" w:color="auto"/>
              <w:bottom w:val="single" w:sz="4" w:space="0" w:color="auto"/>
            </w:tcBorders>
          </w:tcPr>
          <w:p w:rsidR="00AC1E2D" w:rsidRPr="001C4D57" w:rsidRDefault="00AC1E2D" w:rsidP="001C4D57">
            <w:pPr>
              <w:tabs>
                <w:tab w:val="left" w:pos="0"/>
              </w:tabs>
              <w:spacing w:after="0" w:line="240" w:lineRule="auto"/>
              <w:jc w:val="center"/>
              <w:rPr>
                <w:rFonts w:ascii="Times New Roman" w:eastAsia="Calibri" w:hAnsi="Times New Roman" w:cs="Times New Roman"/>
                <w:sz w:val="24"/>
                <w:szCs w:val="24"/>
              </w:rPr>
            </w:pPr>
          </w:p>
        </w:tc>
      </w:tr>
      <w:tr w:rsidR="00AC1E2D" w:rsidRPr="001C4D57" w:rsidTr="00AC1E2D">
        <w:trPr>
          <w:trHeight w:val="230"/>
        </w:trPr>
        <w:tc>
          <w:tcPr>
            <w:tcW w:w="876" w:type="dxa"/>
            <w:tcBorders>
              <w:top w:val="single" w:sz="4" w:space="0" w:color="auto"/>
              <w:bottom w:val="single" w:sz="4" w:space="0" w:color="auto"/>
            </w:tcBorders>
          </w:tcPr>
          <w:p w:rsidR="00AC1E2D" w:rsidRDefault="00AC1E2D"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8010B">
              <w:rPr>
                <w:rFonts w:ascii="Times New Roman" w:eastAsia="Calibri" w:hAnsi="Times New Roman" w:cs="Times New Roman"/>
                <w:sz w:val="24"/>
                <w:szCs w:val="24"/>
              </w:rPr>
              <w:t>6</w:t>
            </w:r>
          </w:p>
        </w:tc>
        <w:tc>
          <w:tcPr>
            <w:tcW w:w="6413" w:type="dxa"/>
            <w:tcBorders>
              <w:top w:val="single" w:sz="4" w:space="0" w:color="auto"/>
            </w:tcBorders>
          </w:tcPr>
          <w:p w:rsidR="00AC1E2D" w:rsidRPr="001C4D57" w:rsidRDefault="002C1604" w:rsidP="001C4D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Урок повторения и </w:t>
            </w:r>
            <w:proofErr w:type="gramStart"/>
            <w:r>
              <w:rPr>
                <w:rFonts w:ascii="Times New Roman" w:eastAsia="Calibri" w:hAnsi="Times New Roman" w:cs="Times New Roman"/>
                <w:sz w:val="24"/>
                <w:szCs w:val="24"/>
              </w:rPr>
              <w:t xml:space="preserve">обобщения </w:t>
            </w:r>
            <w:r w:rsidR="00AC1E2D">
              <w:rPr>
                <w:rFonts w:ascii="Times New Roman" w:eastAsia="Calibri" w:hAnsi="Times New Roman" w:cs="Times New Roman"/>
                <w:sz w:val="24"/>
                <w:szCs w:val="24"/>
              </w:rPr>
              <w:t xml:space="preserve"> по</w:t>
            </w:r>
            <w:proofErr w:type="gramEnd"/>
            <w:r w:rsidR="00AC1E2D">
              <w:rPr>
                <w:rFonts w:ascii="Times New Roman" w:eastAsia="Calibri" w:hAnsi="Times New Roman" w:cs="Times New Roman"/>
                <w:sz w:val="24"/>
                <w:szCs w:val="24"/>
              </w:rPr>
              <w:t xml:space="preserve"> разделу «Политика как общественное явление»</w:t>
            </w:r>
          </w:p>
        </w:tc>
        <w:tc>
          <w:tcPr>
            <w:tcW w:w="791" w:type="dxa"/>
            <w:tcBorders>
              <w:top w:val="single" w:sz="4" w:space="0" w:color="auto"/>
              <w:bottom w:val="single" w:sz="4" w:space="0" w:color="auto"/>
            </w:tcBorders>
          </w:tcPr>
          <w:p w:rsidR="00AC1E2D" w:rsidRPr="001C4D57" w:rsidRDefault="00063DA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C1E2D"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26.10</w:t>
            </w:r>
          </w:p>
        </w:tc>
        <w:tc>
          <w:tcPr>
            <w:tcW w:w="1416" w:type="dxa"/>
            <w:tcBorders>
              <w:top w:val="single" w:sz="4" w:space="0" w:color="auto"/>
              <w:bottom w:val="single" w:sz="4" w:space="0" w:color="auto"/>
            </w:tcBorders>
          </w:tcPr>
          <w:p w:rsidR="00AC1E2D" w:rsidRPr="001C4D57" w:rsidRDefault="00AC1E2D"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11"/>
        </w:trPr>
        <w:tc>
          <w:tcPr>
            <w:tcW w:w="7289" w:type="dxa"/>
            <w:gridSpan w:val="2"/>
            <w:tcBorders>
              <w:top w:val="single" w:sz="4" w:space="0" w:color="auto"/>
              <w:bottom w:val="single" w:sz="4" w:space="0" w:color="auto"/>
              <w:right w:val="single" w:sz="4" w:space="0" w:color="auto"/>
            </w:tcBorders>
          </w:tcPr>
          <w:p w:rsidR="001C4D57" w:rsidRPr="0027368B" w:rsidRDefault="001C4D57" w:rsidP="001C4D57">
            <w:pPr>
              <w:tabs>
                <w:tab w:val="left" w:pos="0"/>
              </w:tabs>
              <w:spacing w:after="0" w:line="240" w:lineRule="auto"/>
              <w:rPr>
                <w:rFonts w:ascii="Times New Roman" w:eastAsia="Calibri" w:hAnsi="Times New Roman" w:cs="Times New Roman"/>
                <w:b/>
                <w:sz w:val="24"/>
                <w:szCs w:val="24"/>
              </w:rPr>
            </w:pPr>
            <w:r w:rsidRPr="0027368B">
              <w:rPr>
                <w:rFonts w:ascii="Times New Roman" w:eastAsia="Calibri" w:hAnsi="Times New Roman" w:cs="Times New Roman"/>
                <w:b/>
                <w:sz w:val="24"/>
                <w:szCs w:val="24"/>
              </w:rPr>
              <w:t xml:space="preserve">Раздел 2. </w:t>
            </w:r>
            <w:r w:rsidR="009242CA" w:rsidRPr="0027368B">
              <w:rPr>
                <w:rFonts w:ascii="Times New Roman" w:eastAsia="Calibri" w:hAnsi="Times New Roman" w:cs="Times New Roman"/>
                <w:b/>
                <w:sz w:val="24"/>
                <w:szCs w:val="24"/>
              </w:rPr>
              <w:t>Человек в системе общественных отношений</w:t>
            </w:r>
          </w:p>
        </w:tc>
        <w:tc>
          <w:tcPr>
            <w:tcW w:w="791" w:type="dxa"/>
            <w:tcBorders>
              <w:top w:val="single" w:sz="4" w:space="0" w:color="auto"/>
              <w:left w:val="single" w:sz="4" w:space="0" w:color="auto"/>
              <w:bottom w:val="single" w:sz="4" w:space="0" w:color="auto"/>
              <w:right w:val="single" w:sz="4" w:space="0" w:color="auto"/>
            </w:tcBorders>
          </w:tcPr>
          <w:p w:rsidR="001C4D57" w:rsidRPr="0027368B" w:rsidRDefault="009242CA" w:rsidP="009242CA">
            <w:pPr>
              <w:tabs>
                <w:tab w:val="left" w:pos="0"/>
              </w:tabs>
              <w:spacing w:after="0" w:line="240" w:lineRule="auto"/>
              <w:jc w:val="center"/>
              <w:rPr>
                <w:rFonts w:ascii="Times New Roman" w:eastAsia="Calibri" w:hAnsi="Times New Roman" w:cs="Times New Roman"/>
                <w:b/>
                <w:sz w:val="24"/>
                <w:szCs w:val="24"/>
              </w:rPr>
            </w:pPr>
            <w:r w:rsidRPr="0027368B">
              <w:rPr>
                <w:rFonts w:ascii="Times New Roman" w:eastAsia="Calibri" w:hAnsi="Times New Roman" w:cs="Times New Roman"/>
                <w:b/>
                <w:sz w:val="24"/>
                <w:szCs w:val="24"/>
              </w:rPr>
              <w:t>1</w:t>
            </w:r>
            <w:r w:rsidR="0038010B" w:rsidRPr="0027368B">
              <w:rPr>
                <w:rFonts w:ascii="Times New Roman" w:eastAsia="Calibri" w:hAnsi="Times New Roman" w:cs="Times New Roman"/>
                <w:b/>
                <w:sz w:val="24"/>
                <w:szCs w:val="24"/>
              </w:rPr>
              <w:t>4</w:t>
            </w:r>
          </w:p>
        </w:tc>
        <w:tc>
          <w:tcPr>
            <w:tcW w:w="1560" w:type="dxa"/>
            <w:tcBorders>
              <w:top w:val="single" w:sz="4" w:space="0" w:color="auto"/>
              <w:left w:val="single" w:sz="4" w:space="0" w:color="auto"/>
              <w:bottom w:val="single" w:sz="4" w:space="0" w:color="auto"/>
              <w:right w:val="single" w:sz="4" w:space="0" w:color="auto"/>
            </w:tcBorders>
          </w:tcPr>
          <w:p w:rsidR="001C4D57" w:rsidRPr="0038010B" w:rsidRDefault="001C4D57" w:rsidP="001C4D57">
            <w:pPr>
              <w:tabs>
                <w:tab w:val="left" w:pos="0"/>
              </w:tabs>
              <w:spacing w:after="0" w:line="240" w:lineRule="auto"/>
              <w:rPr>
                <w:rFonts w:ascii="Times New Roman" w:eastAsia="Calibri" w:hAnsi="Times New Roman" w:cs="Times New Roman"/>
                <w:sz w:val="24"/>
                <w:szCs w:val="24"/>
              </w:rPr>
            </w:pPr>
          </w:p>
        </w:tc>
        <w:tc>
          <w:tcPr>
            <w:tcW w:w="1416"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rPr>
                <w:rFonts w:ascii="Times New Roman" w:eastAsia="Calibri" w:hAnsi="Times New Roman" w:cs="Times New Roman"/>
                <w:sz w:val="24"/>
                <w:szCs w:val="24"/>
              </w:rPr>
            </w:pPr>
          </w:p>
        </w:tc>
      </w:tr>
      <w:tr w:rsidR="001C4D57" w:rsidRPr="001C4D57" w:rsidTr="00683A3B">
        <w:trPr>
          <w:trHeight w:val="126"/>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6413" w:type="dxa"/>
          </w:tcPr>
          <w:p w:rsidR="001C4D57" w:rsidRPr="001C4D57" w:rsidRDefault="009242CA" w:rsidP="009242CA">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 xml:space="preserve">Общественное и индивидуальное сознание. </w:t>
            </w:r>
          </w:p>
        </w:tc>
        <w:tc>
          <w:tcPr>
            <w:tcW w:w="791" w:type="dxa"/>
            <w:tcBorders>
              <w:top w:val="single" w:sz="4" w:space="0" w:color="auto"/>
              <w:bottom w:val="single" w:sz="4" w:space="0" w:color="auto"/>
              <w:right w:val="single" w:sz="4" w:space="0" w:color="auto"/>
            </w:tcBorders>
          </w:tcPr>
          <w:p w:rsidR="001C4D57" w:rsidRPr="001C4D57" w:rsidRDefault="009242C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13.11</w:t>
            </w:r>
          </w:p>
        </w:tc>
        <w:tc>
          <w:tcPr>
            <w:tcW w:w="1416"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0"/>
        </w:trPr>
        <w:tc>
          <w:tcPr>
            <w:tcW w:w="876" w:type="dxa"/>
            <w:tcBorders>
              <w:top w:val="single" w:sz="4" w:space="0" w:color="auto"/>
              <w:bottom w:val="single" w:sz="4" w:space="0" w:color="auto"/>
            </w:tcBorders>
          </w:tcPr>
          <w:p w:rsidR="001C4D57" w:rsidRPr="001C4D57" w:rsidRDefault="0038010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6413" w:type="dxa"/>
          </w:tcPr>
          <w:p w:rsidR="001C4D57" w:rsidRPr="001C4D57" w:rsidRDefault="009242CA" w:rsidP="009242CA">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 xml:space="preserve"> Социализация индивида</w:t>
            </w:r>
            <w:r w:rsidR="0027368B">
              <w:rPr>
                <w:rFonts w:ascii="Times New Roman" w:eastAsia="Calibri" w:hAnsi="Times New Roman" w:cs="Times New Roman"/>
                <w:sz w:val="24"/>
                <w:szCs w:val="24"/>
              </w:rPr>
              <w:t xml:space="preserve">. </w:t>
            </w:r>
            <w:r w:rsidR="0027368B" w:rsidRPr="009242CA">
              <w:rPr>
                <w:rFonts w:ascii="Times New Roman" w:eastAsia="Calibri" w:hAnsi="Times New Roman" w:cs="Times New Roman"/>
                <w:sz w:val="24"/>
                <w:szCs w:val="24"/>
              </w:rPr>
              <w:t>Социальная роль. Социальные роли в юношеско</w:t>
            </w:r>
            <w:r w:rsidR="0027368B">
              <w:rPr>
                <w:rFonts w:ascii="Times New Roman" w:eastAsia="Calibri" w:hAnsi="Times New Roman" w:cs="Times New Roman"/>
                <w:sz w:val="24"/>
                <w:szCs w:val="24"/>
              </w:rPr>
              <w:t>м возрасте.</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1C0C27" w:rsidP="0027368B">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D3957">
              <w:rPr>
                <w:rFonts w:ascii="Times New Roman" w:eastAsia="Calibri" w:hAnsi="Times New Roman" w:cs="Times New Roman"/>
                <w:sz w:val="24"/>
                <w:szCs w:val="24"/>
              </w:rPr>
              <w:t>16.11</w:t>
            </w:r>
            <w:r>
              <w:rPr>
                <w:rFonts w:ascii="Times New Roman" w:eastAsia="Calibri" w:hAnsi="Times New Roman" w:cs="Times New Roman"/>
                <w:sz w:val="24"/>
                <w:szCs w:val="24"/>
              </w:rPr>
              <w:t xml:space="preserve">  </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9242CA">
        <w:trPr>
          <w:trHeight w:val="333"/>
        </w:trPr>
        <w:tc>
          <w:tcPr>
            <w:tcW w:w="876" w:type="dxa"/>
            <w:tcBorders>
              <w:top w:val="single" w:sz="4" w:space="0" w:color="auto"/>
              <w:bottom w:val="single" w:sz="4" w:space="0" w:color="auto"/>
            </w:tcBorders>
          </w:tcPr>
          <w:p w:rsidR="001C4D57" w:rsidRPr="001C4D57"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19</w:t>
            </w:r>
          </w:p>
        </w:tc>
        <w:tc>
          <w:tcPr>
            <w:tcW w:w="6413" w:type="dxa"/>
            <w:tcBorders>
              <w:bottom w:val="single" w:sz="4" w:space="0" w:color="auto"/>
            </w:tcBorders>
          </w:tcPr>
          <w:p w:rsidR="001C4D57" w:rsidRPr="001C4D57" w:rsidRDefault="009242CA" w:rsidP="009242CA">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 xml:space="preserve">Духовная жизнь человека. </w:t>
            </w:r>
            <w:r w:rsidR="0027368B" w:rsidRPr="009242CA">
              <w:rPr>
                <w:rFonts w:ascii="Times New Roman" w:eastAsia="Calibri" w:hAnsi="Times New Roman" w:cs="Times New Roman"/>
                <w:sz w:val="24"/>
                <w:szCs w:val="24"/>
              </w:rPr>
              <w:t>Самосознание индивида и социальное поведение.</w:t>
            </w:r>
          </w:p>
        </w:tc>
        <w:tc>
          <w:tcPr>
            <w:tcW w:w="791" w:type="dxa"/>
            <w:tcBorders>
              <w:top w:val="single" w:sz="4" w:space="0" w:color="auto"/>
              <w:bottom w:val="single" w:sz="4" w:space="0" w:color="auto"/>
            </w:tcBorders>
          </w:tcPr>
          <w:p w:rsidR="001C4D57"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20.11</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9242CA" w:rsidRPr="001C4D57" w:rsidTr="009242CA">
        <w:trPr>
          <w:trHeight w:val="222"/>
        </w:trPr>
        <w:tc>
          <w:tcPr>
            <w:tcW w:w="876"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7368B">
              <w:rPr>
                <w:rFonts w:ascii="Times New Roman" w:eastAsia="Calibri" w:hAnsi="Times New Roman" w:cs="Times New Roman"/>
                <w:sz w:val="24"/>
                <w:szCs w:val="24"/>
              </w:rPr>
              <w:t>0</w:t>
            </w:r>
          </w:p>
        </w:tc>
        <w:tc>
          <w:tcPr>
            <w:tcW w:w="6413" w:type="dxa"/>
            <w:tcBorders>
              <w:top w:val="single" w:sz="4" w:space="0" w:color="auto"/>
              <w:bottom w:val="single" w:sz="4" w:space="0" w:color="auto"/>
            </w:tcBorders>
          </w:tcPr>
          <w:p w:rsidR="009242CA" w:rsidRPr="001C4D57" w:rsidRDefault="009242CA" w:rsidP="0027368B">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 xml:space="preserve">Ценности и нормы. </w:t>
            </w:r>
            <w:r w:rsidR="0027368B">
              <w:rPr>
                <w:rFonts w:ascii="Times New Roman" w:eastAsia="Calibri" w:hAnsi="Times New Roman" w:cs="Times New Roman"/>
                <w:sz w:val="24"/>
                <w:szCs w:val="24"/>
              </w:rPr>
              <w:t>Мотивы и предпочтения.</w:t>
            </w:r>
          </w:p>
        </w:tc>
        <w:tc>
          <w:tcPr>
            <w:tcW w:w="791"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9242CA"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23.11</w:t>
            </w:r>
          </w:p>
        </w:tc>
        <w:tc>
          <w:tcPr>
            <w:tcW w:w="1416" w:type="dxa"/>
            <w:tcBorders>
              <w:top w:val="single" w:sz="4" w:space="0" w:color="auto"/>
              <w:bottom w:val="single" w:sz="4" w:space="0" w:color="auto"/>
            </w:tcBorders>
          </w:tcPr>
          <w:p w:rsidR="009242CA" w:rsidRPr="001C4D57" w:rsidRDefault="009242CA" w:rsidP="001C4D57">
            <w:pPr>
              <w:tabs>
                <w:tab w:val="left" w:pos="0"/>
              </w:tabs>
              <w:spacing w:after="0" w:line="240" w:lineRule="auto"/>
              <w:jc w:val="center"/>
              <w:rPr>
                <w:rFonts w:ascii="Times New Roman" w:eastAsia="Calibri" w:hAnsi="Times New Roman" w:cs="Times New Roman"/>
                <w:sz w:val="24"/>
                <w:szCs w:val="24"/>
              </w:rPr>
            </w:pPr>
          </w:p>
        </w:tc>
      </w:tr>
      <w:tr w:rsidR="009242CA" w:rsidRPr="001C4D57" w:rsidTr="009242CA">
        <w:trPr>
          <w:trHeight w:val="230"/>
        </w:trPr>
        <w:tc>
          <w:tcPr>
            <w:tcW w:w="876"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7368B">
              <w:rPr>
                <w:rFonts w:ascii="Times New Roman" w:eastAsia="Calibri" w:hAnsi="Times New Roman" w:cs="Times New Roman"/>
                <w:sz w:val="24"/>
                <w:szCs w:val="24"/>
              </w:rPr>
              <w:t>1</w:t>
            </w:r>
          </w:p>
        </w:tc>
        <w:tc>
          <w:tcPr>
            <w:tcW w:w="6413" w:type="dxa"/>
            <w:tcBorders>
              <w:top w:val="single" w:sz="4" w:space="0" w:color="auto"/>
              <w:bottom w:val="single" w:sz="4" w:space="0" w:color="auto"/>
            </w:tcBorders>
          </w:tcPr>
          <w:p w:rsidR="009242CA" w:rsidRPr="009242CA" w:rsidRDefault="009242CA" w:rsidP="009242CA">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Свобода и ответственность. Отклоняющееся поведение, его типы.</w:t>
            </w:r>
          </w:p>
          <w:p w:rsidR="009242CA" w:rsidRPr="001C4D57" w:rsidRDefault="009242CA" w:rsidP="009242CA">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9242CA"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27.11</w:t>
            </w:r>
          </w:p>
        </w:tc>
        <w:tc>
          <w:tcPr>
            <w:tcW w:w="1416" w:type="dxa"/>
            <w:tcBorders>
              <w:top w:val="single" w:sz="4" w:space="0" w:color="auto"/>
              <w:bottom w:val="single" w:sz="4" w:space="0" w:color="auto"/>
            </w:tcBorders>
          </w:tcPr>
          <w:p w:rsidR="009242CA" w:rsidRPr="001C4D57" w:rsidRDefault="009242CA" w:rsidP="001C4D57">
            <w:pPr>
              <w:tabs>
                <w:tab w:val="left" w:pos="0"/>
              </w:tabs>
              <w:spacing w:after="0" w:line="240" w:lineRule="auto"/>
              <w:jc w:val="center"/>
              <w:rPr>
                <w:rFonts w:ascii="Times New Roman" w:eastAsia="Calibri" w:hAnsi="Times New Roman" w:cs="Times New Roman"/>
                <w:sz w:val="24"/>
                <w:szCs w:val="24"/>
              </w:rPr>
            </w:pPr>
          </w:p>
        </w:tc>
      </w:tr>
      <w:tr w:rsidR="009242CA" w:rsidRPr="001C4D57" w:rsidTr="009242CA">
        <w:trPr>
          <w:trHeight w:val="276"/>
        </w:trPr>
        <w:tc>
          <w:tcPr>
            <w:tcW w:w="876"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7368B">
              <w:rPr>
                <w:rFonts w:ascii="Times New Roman" w:eastAsia="Calibri" w:hAnsi="Times New Roman" w:cs="Times New Roman"/>
                <w:sz w:val="24"/>
                <w:szCs w:val="24"/>
              </w:rPr>
              <w:t>2</w:t>
            </w:r>
          </w:p>
        </w:tc>
        <w:tc>
          <w:tcPr>
            <w:tcW w:w="6413" w:type="dxa"/>
            <w:tcBorders>
              <w:top w:val="single" w:sz="4" w:space="0" w:color="auto"/>
              <w:bottom w:val="single" w:sz="4" w:space="0" w:color="auto"/>
            </w:tcBorders>
          </w:tcPr>
          <w:p w:rsidR="009242CA" w:rsidRPr="001C4D57" w:rsidRDefault="009242CA" w:rsidP="00753BF1">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Общественная значимость и личностный смысл образования.</w:t>
            </w:r>
          </w:p>
        </w:tc>
        <w:tc>
          <w:tcPr>
            <w:tcW w:w="791"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9242CA"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30.11</w:t>
            </w:r>
          </w:p>
        </w:tc>
        <w:tc>
          <w:tcPr>
            <w:tcW w:w="1416" w:type="dxa"/>
            <w:tcBorders>
              <w:top w:val="single" w:sz="4" w:space="0" w:color="auto"/>
              <w:bottom w:val="single" w:sz="4" w:space="0" w:color="auto"/>
            </w:tcBorders>
          </w:tcPr>
          <w:p w:rsidR="009242CA" w:rsidRPr="001C4D57" w:rsidRDefault="009242CA" w:rsidP="001C4D57">
            <w:pPr>
              <w:tabs>
                <w:tab w:val="left" w:pos="0"/>
              </w:tabs>
              <w:spacing w:after="0" w:line="240" w:lineRule="auto"/>
              <w:jc w:val="center"/>
              <w:rPr>
                <w:rFonts w:ascii="Times New Roman" w:eastAsia="Calibri" w:hAnsi="Times New Roman" w:cs="Times New Roman"/>
                <w:sz w:val="24"/>
                <w:szCs w:val="24"/>
              </w:rPr>
            </w:pPr>
          </w:p>
        </w:tc>
      </w:tr>
      <w:tr w:rsidR="009242CA" w:rsidRPr="001C4D57" w:rsidTr="009242CA">
        <w:trPr>
          <w:trHeight w:val="253"/>
        </w:trPr>
        <w:tc>
          <w:tcPr>
            <w:tcW w:w="876"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7368B">
              <w:rPr>
                <w:rFonts w:ascii="Times New Roman" w:eastAsia="Calibri" w:hAnsi="Times New Roman" w:cs="Times New Roman"/>
                <w:sz w:val="24"/>
                <w:szCs w:val="24"/>
              </w:rPr>
              <w:t>3</w:t>
            </w:r>
          </w:p>
        </w:tc>
        <w:tc>
          <w:tcPr>
            <w:tcW w:w="6413" w:type="dxa"/>
            <w:tcBorders>
              <w:top w:val="single" w:sz="4" w:space="0" w:color="auto"/>
              <w:bottom w:val="single" w:sz="4" w:space="0" w:color="auto"/>
            </w:tcBorders>
          </w:tcPr>
          <w:p w:rsidR="009242CA" w:rsidRPr="001C4D57" w:rsidRDefault="00753BF1" w:rsidP="001C4D57">
            <w:pPr>
              <w:spacing w:after="0" w:line="240" w:lineRule="auto"/>
              <w:rPr>
                <w:rFonts w:ascii="Times New Roman" w:eastAsia="Calibri" w:hAnsi="Times New Roman" w:cs="Times New Roman"/>
                <w:sz w:val="24"/>
                <w:szCs w:val="24"/>
              </w:rPr>
            </w:pPr>
            <w:r w:rsidRPr="009242CA">
              <w:rPr>
                <w:rFonts w:ascii="Times New Roman" w:eastAsia="Calibri" w:hAnsi="Times New Roman" w:cs="Times New Roman"/>
                <w:sz w:val="24"/>
                <w:szCs w:val="24"/>
              </w:rPr>
              <w:t>Интеграция личности в систему национальной и мировой культуры</w:t>
            </w:r>
          </w:p>
        </w:tc>
        <w:tc>
          <w:tcPr>
            <w:tcW w:w="791"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9242CA" w:rsidRPr="0038010B" w:rsidRDefault="00ED395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4.12</w:t>
            </w:r>
          </w:p>
        </w:tc>
        <w:tc>
          <w:tcPr>
            <w:tcW w:w="1416" w:type="dxa"/>
            <w:tcBorders>
              <w:top w:val="single" w:sz="4" w:space="0" w:color="auto"/>
              <w:bottom w:val="single" w:sz="4" w:space="0" w:color="auto"/>
            </w:tcBorders>
          </w:tcPr>
          <w:p w:rsidR="009242CA" w:rsidRPr="001C4D57" w:rsidRDefault="009242CA" w:rsidP="001C4D57">
            <w:pPr>
              <w:tabs>
                <w:tab w:val="left" w:pos="0"/>
              </w:tabs>
              <w:spacing w:after="0" w:line="240" w:lineRule="auto"/>
              <w:jc w:val="center"/>
              <w:rPr>
                <w:rFonts w:ascii="Times New Roman" w:eastAsia="Calibri" w:hAnsi="Times New Roman" w:cs="Times New Roman"/>
                <w:sz w:val="24"/>
                <w:szCs w:val="24"/>
              </w:rPr>
            </w:pPr>
          </w:p>
        </w:tc>
      </w:tr>
      <w:tr w:rsidR="009242CA" w:rsidRPr="001C4D57" w:rsidTr="009242CA">
        <w:trPr>
          <w:trHeight w:val="288"/>
        </w:trPr>
        <w:tc>
          <w:tcPr>
            <w:tcW w:w="876" w:type="dxa"/>
            <w:tcBorders>
              <w:top w:val="single" w:sz="4" w:space="0" w:color="auto"/>
              <w:bottom w:val="single" w:sz="4" w:space="0" w:color="auto"/>
            </w:tcBorders>
          </w:tcPr>
          <w:p w:rsidR="009242CA" w:rsidRPr="001C4D57"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6413" w:type="dxa"/>
            <w:tcBorders>
              <w:top w:val="single" w:sz="4" w:space="0" w:color="auto"/>
            </w:tcBorders>
          </w:tcPr>
          <w:p w:rsidR="009242CA" w:rsidRPr="001C4D57" w:rsidRDefault="00753BF1" w:rsidP="001C4D57">
            <w:pPr>
              <w:spacing w:after="0" w:line="240" w:lineRule="auto"/>
              <w:rPr>
                <w:rFonts w:ascii="Times New Roman" w:eastAsia="Calibri" w:hAnsi="Times New Roman" w:cs="Times New Roman"/>
                <w:sz w:val="24"/>
                <w:szCs w:val="24"/>
              </w:rPr>
            </w:pPr>
            <w:r w:rsidRPr="009242CA">
              <w:rPr>
                <w:rFonts w:ascii="Times New Roman" w:eastAsia="Calibri" w:hAnsi="Times New Roman" w:cs="Times New Roman"/>
                <w:sz w:val="24"/>
                <w:szCs w:val="24"/>
              </w:rPr>
              <w:t>Знания, умения и навыки людей в условиях информационного общества.</w:t>
            </w:r>
          </w:p>
        </w:tc>
        <w:tc>
          <w:tcPr>
            <w:tcW w:w="791"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9242CA" w:rsidRPr="0038010B" w:rsidRDefault="00ED395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7.12</w:t>
            </w:r>
          </w:p>
        </w:tc>
        <w:tc>
          <w:tcPr>
            <w:tcW w:w="1416" w:type="dxa"/>
            <w:tcBorders>
              <w:top w:val="single" w:sz="4" w:space="0" w:color="auto"/>
              <w:bottom w:val="single" w:sz="4" w:space="0" w:color="auto"/>
            </w:tcBorders>
          </w:tcPr>
          <w:p w:rsidR="009242CA" w:rsidRPr="001C4D57" w:rsidRDefault="009242CA"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11"/>
        </w:trPr>
        <w:tc>
          <w:tcPr>
            <w:tcW w:w="876" w:type="dxa"/>
            <w:tcBorders>
              <w:top w:val="single" w:sz="4" w:space="0" w:color="auto"/>
              <w:bottom w:val="single" w:sz="4" w:space="0" w:color="auto"/>
            </w:tcBorders>
          </w:tcPr>
          <w:p w:rsidR="001C4D57" w:rsidRPr="001C4D57"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6413" w:type="dxa"/>
          </w:tcPr>
          <w:p w:rsidR="001C4D57" w:rsidRPr="001C4D57" w:rsidRDefault="00753BF1" w:rsidP="00753BF1">
            <w:pPr>
              <w:spacing w:after="0" w:line="240" w:lineRule="auto"/>
              <w:jc w:val="both"/>
              <w:rPr>
                <w:rFonts w:ascii="Times New Roman" w:eastAsia="Calibri" w:hAnsi="Times New Roman" w:cs="Times New Roman"/>
                <w:sz w:val="24"/>
                <w:szCs w:val="24"/>
              </w:rPr>
            </w:pPr>
            <w:r w:rsidRPr="009242CA">
              <w:rPr>
                <w:rFonts w:ascii="Times New Roman" w:eastAsia="Calibri" w:hAnsi="Times New Roman" w:cs="Times New Roman"/>
                <w:sz w:val="24"/>
                <w:szCs w:val="24"/>
              </w:rPr>
              <w:t xml:space="preserve">Человек в системе экономических отношений. Свобода экономической деятельности. </w:t>
            </w:r>
          </w:p>
        </w:tc>
        <w:tc>
          <w:tcPr>
            <w:tcW w:w="791" w:type="dxa"/>
            <w:tcBorders>
              <w:top w:val="single" w:sz="4" w:space="0" w:color="auto"/>
              <w:bottom w:val="single" w:sz="4" w:space="0" w:color="auto"/>
            </w:tcBorders>
          </w:tcPr>
          <w:p w:rsidR="001C4D57"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11.12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88"/>
        </w:trPr>
        <w:tc>
          <w:tcPr>
            <w:tcW w:w="876" w:type="dxa"/>
            <w:tcBorders>
              <w:top w:val="single" w:sz="4" w:space="0" w:color="auto"/>
              <w:bottom w:val="single" w:sz="4" w:space="0" w:color="auto"/>
            </w:tcBorders>
          </w:tcPr>
          <w:p w:rsidR="001C4D57" w:rsidRPr="001C4D57"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6413" w:type="dxa"/>
            <w:tcBorders>
              <w:bottom w:val="single" w:sz="4" w:space="0" w:color="auto"/>
            </w:tcBorders>
          </w:tcPr>
          <w:p w:rsidR="001C4D57" w:rsidRPr="001C4D57" w:rsidRDefault="00753BF1" w:rsidP="001C4D57">
            <w:pPr>
              <w:autoSpaceDE w:val="0"/>
              <w:autoSpaceDN w:val="0"/>
              <w:adjustRightInd w:val="0"/>
              <w:spacing w:after="0" w:line="240" w:lineRule="auto"/>
              <w:rPr>
                <w:rFonts w:ascii="Times New Roman" w:eastAsia="Times New Roman" w:hAnsi="Times New Roman" w:cs="Times New Roman"/>
                <w:sz w:val="24"/>
                <w:szCs w:val="24"/>
                <w:lang w:eastAsia="ru-RU"/>
              </w:rPr>
            </w:pPr>
            <w:r w:rsidRPr="009242CA">
              <w:rPr>
                <w:rFonts w:ascii="Times New Roman" w:eastAsia="Calibri" w:hAnsi="Times New Roman" w:cs="Times New Roman"/>
                <w:sz w:val="24"/>
                <w:szCs w:val="24"/>
              </w:rPr>
              <w:t xml:space="preserve">Предпринимательство. Рациональное экономическое поведение собственника, </w:t>
            </w:r>
            <w:proofErr w:type="gramStart"/>
            <w:r w:rsidRPr="009242CA">
              <w:rPr>
                <w:rFonts w:ascii="Times New Roman" w:eastAsia="Calibri" w:hAnsi="Times New Roman" w:cs="Times New Roman"/>
                <w:sz w:val="24"/>
                <w:szCs w:val="24"/>
              </w:rPr>
              <w:t>работника,  потребителя</w:t>
            </w:r>
            <w:proofErr w:type="gramEnd"/>
            <w:r w:rsidRPr="009242CA">
              <w:rPr>
                <w:rFonts w:ascii="Times New Roman" w:eastAsia="Calibri" w:hAnsi="Times New Roman" w:cs="Times New Roman"/>
                <w:sz w:val="24"/>
                <w:szCs w:val="24"/>
              </w:rPr>
              <w:t>, семьянина, гражданина.</w:t>
            </w:r>
          </w:p>
        </w:tc>
        <w:tc>
          <w:tcPr>
            <w:tcW w:w="791" w:type="dxa"/>
            <w:tcBorders>
              <w:top w:val="single" w:sz="4" w:space="0" w:color="auto"/>
              <w:bottom w:val="single" w:sz="4" w:space="0" w:color="auto"/>
            </w:tcBorders>
          </w:tcPr>
          <w:p w:rsidR="001C4D57"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14.12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753BF1">
        <w:trPr>
          <w:trHeight w:val="599"/>
        </w:trPr>
        <w:tc>
          <w:tcPr>
            <w:tcW w:w="876" w:type="dxa"/>
            <w:tcBorders>
              <w:top w:val="single" w:sz="4" w:space="0" w:color="auto"/>
              <w:bottom w:val="single" w:sz="4" w:space="0" w:color="auto"/>
            </w:tcBorders>
          </w:tcPr>
          <w:p w:rsidR="001C4D57" w:rsidRPr="001C4D57"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6413" w:type="dxa"/>
            <w:tcBorders>
              <w:top w:val="single" w:sz="4" w:space="0" w:color="auto"/>
              <w:bottom w:val="single" w:sz="4" w:space="0" w:color="auto"/>
            </w:tcBorders>
          </w:tcPr>
          <w:p w:rsidR="001C4D57" w:rsidRPr="001C4D57" w:rsidRDefault="009242CA" w:rsidP="00753BF1">
            <w:pPr>
              <w:spacing w:after="0" w:line="240" w:lineRule="auto"/>
              <w:jc w:val="both"/>
              <w:rPr>
                <w:rFonts w:ascii="Times New Roman" w:eastAsia="Times New Roman" w:hAnsi="Times New Roman" w:cs="Times New Roman"/>
                <w:sz w:val="24"/>
                <w:szCs w:val="24"/>
                <w:lang w:eastAsia="ru-RU"/>
              </w:rPr>
            </w:pPr>
            <w:r w:rsidRPr="009242CA">
              <w:rPr>
                <w:rFonts w:ascii="Times New Roman" w:eastAsia="Calibri" w:hAnsi="Times New Roman" w:cs="Times New Roman"/>
                <w:sz w:val="24"/>
                <w:szCs w:val="24"/>
              </w:rPr>
              <w:t xml:space="preserve">Человек в политической жизни. Политический статус личности. </w:t>
            </w:r>
          </w:p>
        </w:tc>
        <w:tc>
          <w:tcPr>
            <w:tcW w:w="791" w:type="dxa"/>
            <w:tcBorders>
              <w:top w:val="single" w:sz="4" w:space="0" w:color="auto"/>
              <w:bottom w:val="single" w:sz="4" w:space="0" w:color="auto"/>
            </w:tcBorders>
          </w:tcPr>
          <w:p w:rsidR="001C4D57"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18.12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753BF1" w:rsidRPr="001C4D57" w:rsidTr="00753BF1">
        <w:trPr>
          <w:trHeight w:val="297"/>
        </w:trPr>
        <w:tc>
          <w:tcPr>
            <w:tcW w:w="876" w:type="dxa"/>
            <w:tcBorders>
              <w:top w:val="single" w:sz="4" w:space="0" w:color="auto"/>
              <w:bottom w:val="single" w:sz="4" w:space="0" w:color="auto"/>
            </w:tcBorders>
          </w:tcPr>
          <w:p w:rsidR="00753BF1"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6413" w:type="dxa"/>
            <w:tcBorders>
              <w:top w:val="single" w:sz="4" w:space="0" w:color="auto"/>
              <w:bottom w:val="single" w:sz="4" w:space="0" w:color="auto"/>
            </w:tcBorders>
          </w:tcPr>
          <w:p w:rsidR="00753BF1" w:rsidRPr="009242CA" w:rsidRDefault="00753BF1" w:rsidP="001C4D57">
            <w:pPr>
              <w:widowControl w:val="0"/>
              <w:autoSpaceDE w:val="0"/>
              <w:autoSpaceDN w:val="0"/>
              <w:adjustRightInd w:val="0"/>
              <w:spacing w:after="0" w:line="240" w:lineRule="auto"/>
              <w:rPr>
                <w:rFonts w:ascii="Times New Roman" w:eastAsia="Calibri" w:hAnsi="Times New Roman" w:cs="Times New Roman"/>
                <w:sz w:val="24"/>
                <w:szCs w:val="24"/>
              </w:rPr>
            </w:pPr>
            <w:r w:rsidRPr="009242CA">
              <w:rPr>
                <w:rFonts w:ascii="Times New Roman" w:eastAsia="Calibri" w:hAnsi="Times New Roman" w:cs="Times New Roman"/>
                <w:sz w:val="24"/>
                <w:szCs w:val="24"/>
              </w:rPr>
              <w:t>Политическая психология и политическое поведение. Политическое участие. Абсентеизм, его причины и опасность.</w:t>
            </w:r>
          </w:p>
        </w:tc>
        <w:tc>
          <w:tcPr>
            <w:tcW w:w="791" w:type="dxa"/>
            <w:tcBorders>
              <w:top w:val="single" w:sz="4" w:space="0" w:color="auto"/>
              <w:bottom w:val="single" w:sz="4" w:space="0" w:color="auto"/>
            </w:tcBorders>
          </w:tcPr>
          <w:p w:rsidR="00753BF1"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753BF1"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21.12</w:t>
            </w:r>
          </w:p>
        </w:tc>
        <w:tc>
          <w:tcPr>
            <w:tcW w:w="1416" w:type="dxa"/>
            <w:tcBorders>
              <w:top w:val="single" w:sz="4" w:space="0" w:color="auto"/>
              <w:bottom w:val="single" w:sz="4" w:space="0" w:color="auto"/>
            </w:tcBorders>
          </w:tcPr>
          <w:p w:rsidR="00753BF1" w:rsidRPr="001C4D57" w:rsidRDefault="00753BF1"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9242CA">
        <w:trPr>
          <w:trHeight w:val="288"/>
        </w:trPr>
        <w:tc>
          <w:tcPr>
            <w:tcW w:w="876" w:type="dxa"/>
            <w:tcBorders>
              <w:top w:val="single" w:sz="4" w:space="0" w:color="auto"/>
              <w:bottom w:val="single" w:sz="4" w:space="0" w:color="auto"/>
            </w:tcBorders>
          </w:tcPr>
          <w:p w:rsidR="001C4D57" w:rsidRPr="001C4D57" w:rsidRDefault="0027368B"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6413" w:type="dxa"/>
            <w:tcBorders>
              <w:top w:val="single" w:sz="4" w:space="0" w:color="auto"/>
              <w:bottom w:val="single" w:sz="4" w:space="0" w:color="auto"/>
            </w:tcBorders>
          </w:tcPr>
          <w:p w:rsidR="001C4D57" w:rsidRPr="001C4D57" w:rsidRDefault="009242CA" w:rsidP="001C4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242CA">
              <w:rPr>
                <w:rFonts w:ascii="Times New Roman" w:eastAsia="Calibri" w:hAnsi="Times New Roman" w:cs="Times New Roman"/>
                <w:sz w:val="24"/>
                <w:szCs w:val="24"/>
              </w:rPr>
              <w:t>Политическое лидерство. Типология лидерства.  Лидеры и ведомые.</w:t>
            </w:r>
          </w:p>
        </w:tc>
        <w:tc>
          <w:tcPr>
            <w:tcW w:w="791" w:type="dxa"/>
            <w:tcBorders>
              <w:top w:val="single" w:sz="4" w:space="0" w:color="auto"/>
              <w:bottom w:val="single" w:sz="4" w:space="0" w:color="auto"/>
            </w:tcBorders>
          </w:tcPr>
          <w:p w:rsidR="001C4D57"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25.12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9242CA" w:rsidRPr="001C4D57" w:rsidTr="009242CA">
        <w:trPr>
          <w:trHeight w:val="426"/>
        </w:trPr>
        <w:tc>
          <w:tcPr>
            <w:tcW w:w="876"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27368B">
              <w:rPr>
                <w:rFonts w:ascii="Times New Roman" w:eastAsia="Calibri" w:hAnsi="Times New Roman" w:cs="Times New Roman"/>
                <w:sz w:val="24"/>
                <w:szCs w:val="24"/>
              </w:rPr>
              <w:t>0</w:t>
            </w:r>
          </w:p>
        </w:tc>
        <w:tc>
          <w:tcPr>
            <w:tcW w:w="6413" w:type="dxa"/>
            <w:tcBorders>
              <w:top w:val="single" w:sz="4" w:space="0" w:color="auto"/>
            </w:tcBorders>
          </w:tcPr>
          <w:p w:rsidR="009242CA" w:rsidRPr="001C4D57" w:rsidRDefault="009242CA" w:rsidP="001C4D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 повторения и об</w:t>
            </w:r>
            <w:r w:rsidR="0027368B">
              <w:rPr>
                <w:rFonts w:ascii="Times New Roman" w:eastAsia="Times New Roman" w:hAnsi="Times New Roman" w:cs="Times New Roman"/>
                <w:sz w:val="24"/>
                <w:szCs w:val="24"/>
                <w:lang w:eastAsia="ru-RU"/>
              </w:rPr>
              <w:t>об</w:t>
            </w:r>
            <w:r>
              <w:rPr>
                <w:rFonts w:ascii="Times New Roman" w:eastAsia="Times New Roman" w:hAnsi="Times New Roman" w:cs="Times New Roman"/>
                <w:sz w:val="24"/>
                <w:szCs w:val="24"/>
                <w:lang w:eastAsia="ru-RU"/>
              </w:rPr>
              <w:t>щения по разделу «Человек в системе общественных отношений»</w:t>
            </w:r>
          </w:p>
        </w:tc>
        <w:tc>
          <w:tcPr>
            <w:tcW w:w="791" w:type="dxa"/>
            <w:tcBorders>
              <w:top w:val="single" w:sz="4" w:space="0" w:color="auto"/>
              <w:bottom w:val="single" w:sz="4" w:space="0" w:color="auto"/>
            </w:tcBorders>
          </w:tcPr>
          <w:p w:rsidR="009242CA" w:rsidRPr="001C4D57" w:rsidRDefault="00753BF1"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9242CA"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15.01</w:t>
            </w:r>
          </w:p>
        </w:tc>
        <w:tc>
          <w:tcPr>
            <w:tcW w:w="1416" w:type="dxa"/>
            <w:tcBorders>
              <w:top w:val="single" w:sz="4" w:space="0" w:color="auto"/>
              <w:bottom w:val="single" w:sz="4" w:space="0" w:color="auto"/>
            </w:tcBorders>
          </w:tcPr>
          <w:p w:rsidR="009242CA" w:rsidRPr="001C4D57" w:rsidRDefault="009242CA"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6"/>
        </w:trPr>
        <w:tc>
          <w:tcPr>
            <w:tcW w:w="7289" w:type="dxa"/>
            <w:gridSpan w:val="2"/>
            <w:tcBorders>
              <w:top w:val="single" w:sz="4" w:space="0" w:color="auto"/>
              <w:bottom w:val="single" w:sz="4" w:space="0" w:color="auto"/>
              <w:right w:val="single" w:sz="4" w:space="0" w:color="auto"/>
            </w:tcBorders>
          </w:tcPr>
          <w:p w:rsidR="001C4D57" w:rsidRPr="0027368B" w:rsidRDefault="001C4D57" w:rsidP="001C4D57">
            <w:pPr>
              <w:tabs>
                <w:tab w:val="left" w:pos="0"/>
              </w:tabs>
              <w:spacing w:after="0" w:line="240" w:lineRule="auto"/>
              <w:rPr>
                <w:rFonts w:ascii="Times New Roman" w:eastAsia="Calibri" w:hAnsi="Times New Roman" w:cs="Times New Roman"/>
                <w:b/>
                <w:sz w:val="24"/>
                <w:szCs w:val="24"/>
              </w:rPr>
            </w:pPr>
            <w:r w:rsidRPr="0027368B">
              <w:rPr>
                <w:rFonts w:ascii="Times New Roman" w:eastAsia="Calibri" w:hAnsi="Times New Roman" w:cs="Times New Roman"/>
                <w:b/>
                <w:sz w:val="24"/>
                <w:szCs w:val="24"/>
              </w:rPr>
              <w:t xml:space="preserve">Раздел 3. </w:t>
            </w:r>
            <w:r w:rsidR="00753BF1" w:rsidRPr="0027368B">
              <w:rPr>
                <w:rFonts w:ascii="Times New Roman" w:eastAsia="Calibri" w:hAnsi="Times New Roman" w:cs="Times New Roman"/>
                <w:b/>
                <w:sz w:val="24"/>
                <w:szCs w:val="24"/>
              </w:rPr>
              <w:t xml:space="preserve">Правовое регулирование общественных отношений  </w:t>
            </w:r>
          </w:p>
        </w:tc>
        <w:tc>
          <w:tcPr>
            <w:tcW w:w="791" w:type="dxa"/>
            <w:tcBorders>
              <w:top w:val="single" w:sz="4" w:space="0" w:color="auto"/>
              <w:bottom w:val="single" w:sz="4" w:space="0" w:color="auto"/>
              <w:right w:val="single" w:sz="4" w:space="0" w:color="auto"/>
            </w:tcBorders>
          </w:tcPr>
          <w:p w:rsidR="001C4D57" w:rsidRPr="0027368B" w:rsidRDefault="00753BF1" w:rsidP="00753BF1">
            <w:pPr>
              <w:tabs>
                <w:tab w:val="left" w:pos="0"/>
              </w:tabs>
              <w:spacing w:after="0" w:line="240" w:lineRule="auto"/>
              <w:jc w:val="center"/>
              <w:rPr>
                <w:rFonts w:ascii="Times New Roman" w:eastAsia="Calibri" w:hAnsi="Times New Roman" w:cs="Times New Roman"/>
                <w:b/>
                <w:sz w:val="24"/>
                <w:szCs w:val="24"/>
              </w:rPr>
            </w:pPr>
            <w:r w:rsidRPr="0027368B">
              <w:rPr>
                <w:rFonts w:ascii="Times New Roman" w:eastAsia="Calibri" w:hAnsi="Times New Roman" w:cs="Times New Roman"/>
                <w:b/>
                <w:sz w:val="24"/>
                <w:szCs w:val="24"/>
              </w:rPr>
              <w:t>3</w:t>
            </w:r>
            <w:r w:rsidR="0027368B">
              <w:rPr>
                <w:rFonts w:ascii="Times New Roman" w:eastAsia="Calibri" w:hAnsi="Times New Roman" w:cs="Times New Roman"/>
                <w:b/>
                <w:sz w:val="24"/>
                <w:szCs w:val="24"/>
              </w:rPr>
              <w:t>0</w:t>
            </w:r>
          </w:p>
        </w:tc>
        <w:tc>
          <w:tcPr>
            <w:tcW w:w="1560" w:type="dxa"/>
            <w:tcBorders>
              <w:top w:val="single" w:sz="4" w:space="0" w:color="auto"/>
              <w:left w:val="single" w:sz="4" w:space="0" w:color="auto"/>
              <w:bottom w:val="single" w:sz="4" w:space="0" w:color="auto"/>
              <w:right w:val="single" w:sz="4" w:space="0" w:color="auto"/>
            </w:tcBorders>
          </w:tcPr>
          <w:p w:rsidR="001C4D57" w:rsidRPr="0038010B" w:rsidRDefault="001C4D57" w:rsidP="001C4D57">
            <w:pPr>
              <w:tabs>
                <w:tab w:val="left" w:pos="0"/>
              </w:tabs>
              <w:spacing w:after="0" w:line="240" w:lineRule="auto"/>
              <w:rPr>
                <w:rFonts w:ascii="Times New Roman" w:eastAsia="Calibri" w:hAnsi="Times New Roman" w:cs="Times New Roman"/>
                <w:sz w:val="24"/>
                <w:szCs w:val="24"/>
              </w:rPr>
            </w:pPr>
          </w:p>
        </w:tc>
        <w:tc>
          <w:tcPr>
            <w:tcW w:w="1416"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rPr>
                <w:rFonts w:ascii="Times New Roman" w:eastAsia="Calibri" w:hAnsi="Times New Roman" w:cs="Times New Roman"/>
                <w:sz w:val="24"/>
                <w:szCs w:val="24"/>
              </w:rPr>
            </w:pPr>
          </w:p>
        </w:tc>
      </w:tr>
      <w:tr w:rsidR="001C4D57" w:rsidRPr="001C4D57" w:rsidTr="00683A3B">
        <w:trPr>
          <w:trHeight w:val="120"/>
        </w:trPr>
        <w:tc>
          <w:tcPr>
            <w:tcW w:w="876" w:type="dxa"/>
            <w:tcBorders>
              <w:top w:val="single" w:sz="4" w:space="0" w:color="auto"/>
              <w:bottom w:val="single" w:sz="4" w:space="0" w:color="auto"/>
            </w:tcBorders>
          </w:tcPr>
          <w:p w:rsidR="001C4D57" w:rsidRPr="001C4D57" w:rsidRDefault="0084682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895969">
              <w:rPr>
                <w:rFonts w:ascii="Times New Roman" w:eastAsia="Calibri" w:hAnsi="Times New Roman" w:cs="Times New Roman"/>
                <w:sz w:val="24"/>
                <w:szCs w:val="24"/>
              </w:rPr>
              <w:t>1</w:t>
            </w:r>
          </w:p>
        </w:tc>
        <w:tc>
          <w:tcPr>
            <w:tcW w:w="6413" w:type="dxa"/>
            <w:tcBorders>
              <w:right w:val="single" w:sz="4" w:space="0" w:color="auto"/>
            </w:tcBorders>
          </w:tcPr>
          <w:p w:rsidR="001C4D57" w:rsidRPr="001C4D57" w:rsidRDefault="00753BF1" w:rsidP="00804A3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Право в системе социальных норм. Система российского права. </w:t>
            </w:r>
          </w:p>
        </w:tc>
        <w:tc>
          <w:tcPr>
            <w:tcW w:w="791"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18.01</w:t>
            </w:r>
          </w:p>
        </w:tc>
        <w:tc>
          <w:tcPr>
            <w:tcW w:w="1416" w:type="dxa"/>
            <w:tcBorders>
              <w:top w:val="single" w:sz="4" w:space="0" w:color="auto"/>
              <w:left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70"/>
        </w:trPr>
        <w:tc>
          <w:tcPr>
            <w:tcW w:w="876" w:type="dxa"/>
            <w:tcBorders>
              <w:top w:val="single" w:sz="4" w:space="0" w:color="auto"/>
              <w:bottom w:val="single" w:sz="4" w:space="0" w:color="auto"/>
            </w:tcBorders>
          </w:tcPr>
          <w:p w:rsidR="001C4D57" w:rsidRPr="001C4D57" w:rsidRDefault="0084682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895969">
              <w:rPr>
                <w:rFonts w:ascii="Times New Roman" w:eastAsia="Calibri" w:hAnsi="Times New Roman" w:cs="Times New Roman"/>
                <w:sz w:val="24"/>
                <w:szCs w:val="24"/>
              </w:rPr>
              <w:t>2</w:t>
            </w:r>
          </w:p>
        </w:tc>
        <w:tc>
          <w:tcPr>
            <w:tcW w:w="6413" w:type="dxa"/>
          </w:tcPr>
          <w:p w:rsidR="001C4D57" w:rsidRPr="001C4D57" w:rsidRDefault="00804A3E" w:rsidP="00804A3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Законотворческий процесс в Российской Федерации.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D395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22.01</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11"/>
        </w:trPr>
        <w:tc>
          <w:tcPr>
            <w:tcW w:w="876" w:type="dxa"/>
            <w:tcBorders>
              <w:top w:val="single" w:sz="4" w:space="0" w:color="auto"/>
              <w:bottom w:val="single" w:sz="4" w:space="0" w:color="auto"/>
            </w:tcBorders>
          </w:tcPr>
          <w:p w:rsidR="001C4D57" w:rsidRPr="001C4D57" w:rsidRDefault="0084682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895969">
              <w:rPr>
                <w:rFonts w:ascii="Times New Roman" w:eastAsia="Calibri" w:hAnsi="Times New Roman" w:cs="Times New Roman"/>
                <w:sz w:val="24"/>
                <w:szCs w:val="24"/>
              </w:rPr>
              <w:t>3-34</w:t>
            </w:r>
          </w:p>
        </w:tc>
        <w:tc>
          <w:tcPr>
            <w:tcW w:w="6413" w:type="dxa"/>
          </w:tcPr>
          <w:p w:rsidR="001C4D57" w:rsidRPr="001C4D57" w:rsidRDefault="00804A3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Гражданство в Российской Федерации. Основания приобретения гражданства. Права и обязанности, принадлежащие только гражданину.</w:t>
            </w:r>
          </w:p>
        </w:tc>
        <w:tc>
          <w:tcPr>
            <w:tcW w:w="791" w:type="dxa"/>
            <w:tcBorders>
              <w:top w:val="single" w:sz="4" w:space="0" w:color="auto"/>
              <w:bottom w:val="single" w:sz="4" w:space="0" w:color="auto"/>
            </w:tcBorders>
          </w:tcPr>
          <w:p w:rsidR="001C4D57" w:rsidRPr="001C4D57" w:rsidRDefault="0046036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Default="00ED3957" w:rsidP="00895969">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25.01</w:t>
            </w:r>
          </w:p>
          <w:p w:rsidR="00ED3957" w:rsidRDefault="00ED3957" w:rsidP="00895969">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29.01</w:t>
            </w:r>
          </w:p>
          <w:p w:rsidR="00895969" w:rsidRPr="0038010B" w:rsidRDefault="00895969" w:rsidP="00895969">
            <w:pPr>
              <w:spacing w:after="0" w:line="240" w:lineRule="auto"/>
              <w:jc w:val="right"/>
              <w:rPr>
                <w:rFonts w:ascii="Times New Roman" w:eastAsia="Calibri" w:hAnsi="Times New Roman" w:cs="Times New Roman"/>
                <w:sz w:val="24"/>
                <w:szCs w:val="24"/>
              </w:rPr>
            </w:pP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895969">
        <w:trPr>
          <w:trHeight w:val="111"/>
        </w:trPr>
        <w:tc>
          <w:tcPr>
            <w:tcW w:w="876"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Воинская обязанность. Призыв на военную службу. Военная служба по контракту. </w:t>
            </w:r>
          </w:p>
        </w:tc>
        <w:tc>
          <w:tcPr>
            <w:tcW w:w="791"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1A00CD"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01.02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895969" w:rsidRPr="001C4D57" w:rsidTr="00895969">
        <w:trPr>
          <w:trHeight w:val="111"/>
        </w:trPr>
        <w:tc>
          <w:tcPr>
            <w:tcW w:w="876" w:type="dxa"/>
            <w:tcBorders>
              <w:top w:val="single" w:sz="4" w:space="0" w:color="auto"/>
              <w:bottom w:val="single" w:sz="4" w:space="0" w:color="auto"/>
            </w:tcBorders>
          </w:tcPr>
          <w:p w:rsidR="00895969"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6413" w:type="dxa"/>
          </w:tcPr>
          <w:p w:rsidR="00895969" w:rsidRPr="00753BF1" w:rsidRDefault="00895969"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Альтернативная гражданская служба.</w:t>
            </w:r>
          </w:p>
        </w:tc>
        <w:tc>
          <w:tcPr>
            <w:tcW w:w="791" w:type="dxa"/>
            <w:tcBorders>
              <w:top w:val="single" w:sz="4" w:space="0" w:color="auto"/>
              <w:bottom w:val="single" w:sz="4" w:space="0" w:color="auto"/>
            </w:tcBorders>
          </w:tcPr>
          <w:p w:rsidR="00895969"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895969" w:rsidRDefault="001A00CD"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05.02</w:t>
            </w:r>
          </w:p>
        </w:tc>
        <w:tc>
          <w:tcPr>
            <w:tcW w:w="1416" w:type="dxa"/>
            <w:tcBorders>
              <w:top w:val="single" w:sz="4" w:space="0" w:color="auto"/>
              <w:bottom w:val="single" w:sz="4" w:space="0" w:color="auto"/>
            </w:tcBorders>
          </w:tcPr>
          <w:p w:rsidR="00895969" w:rsidRPr="001C4D57" w:rsidRDefault="00895969"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35"/>
        </w:trPr>
        <w:tc>
          <w:tcPr>
            <w:tcW w:w="876"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Права и обязанности налогоплательщиков. Юридическая ответственность за налоговые правонарушения.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1A00CD"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08.02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35"/>
        </w:trPr>
        <w:tc>
          <w:tcPr>
            <w:tcW w:w="876"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Право на благоприятную окружающую среду и способы его защиты. Экологические правонарушения. </w:t>
            </w:r>
            <w:r>
              <w:rPr>
                <w:rFonts w:ascii="Times New Roman" w:eastAsia="Calibri" w:hAnsi="Times New Roman" w:cs="Times New Roman"/>
                <w:sz w:val="24"/>
                <w:szCs w:val="24"/>
              </w:rPr>
              <w:t>П</w:t>
            </w:r>
            <w:r w:rsidRPr="00753BF1">
              <w:rPr>
                <w:rFonts w:ascii="Times New Roman" w:eastAsia="Calibri" w:hAnsi="Times New Roman" w:cs="Times New Roman"/>
                <w:sz w:val="24"/>
                <w:szCs w:val="24"/>
              </w:rPr>
              <w:t xml:space="preserve">риродоохранные и </w:t>
            </w:r>
            <w:proofErr w:type="spellStart"/>
            <w:r w:rsidRPr="00753BF1">
              <w:rPr>
                <w:rFonts w:ascii="Times New Roman" w:eastAsia="Calibri" w:hAnsi="Times New Roman" w:cs="Times New Roman"/>
                <w:sz w:val="24"/>
                <w:szCs w:val="24"/>
              </w:rPr>
              <w:t>природоресурсные</w:t>
            </w:r>
            <w:proofErr w:type="spellEnd"/>
            <w:r w:rsidRPr="00753BF1">
              <w:rPr>
                <w:rFonts w:ascii="Times New Roman" w:eastAsia="Calibri" w:hAnsi="Times New Roman" w:cs="Times New Roman"/>
                <w:sz w:val="24"/>
                <w:szCs w:val="24"/>
              </w:rPr>
              <w:t xml:space="preserve"> нормы.</w:t>
            </w:r>
          </w:p>
        </w:tc>
        <w:tc>
          <w:tcPr>
            <w:tcW w:w="791"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12.02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6"/>
        </w:trPr>
        <w:tc>
          <w:tcPr>
            <w:tcW w:w="876"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Субъекты гражданского права. Понятия юридического и физического </w:t>
            </w:r>
            <w:proofErr w:type="gramStart"/>
            <w:r w:rsidRPr="00753BF1">
              <w:rPr>
                <w:rFonts w:ascii="Times New Roman" w:eastAsia="Calibri" w:hAnsi="Times New Roman" w:cs="Times New Roman"/>
                <w:sz w:val="24"/>
                <w:szCs w:val="24"/>
              </w:rPr>
              <w:t xml:space="preserve">лица.  </w:t>
            </w:r>
            <w:proofErr w:type="gramEnd"/>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15.02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35"/>
        </w:trPr>
        <w:tc>
          <w:tcPr>
            <w:tcW w:w="876" w:type="dxa"/>
            <w:tcBorders>
              <w:top w:val="single" w:sz="4" w:space="0" w:color="auto"/>
              <w:bottom w:val="single" w:sz="4" w:space="0" w:color="auto"/>
            </w:tcBorders>
          </w:tcPr>
          <w:p w:rsidR="001C4D57" w:rsidRPr="001C4D57" w:rsidRDefault="0084682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895969">
              <w:rPr>
                <w:rFonts w:ascii="Times New Roman" w:eastAsia="Calibri" w:hAnsi="Times New Roman" w:cs="Times New Roman"/>
                <w:sz w:val="24"/>
                <w:szCs w:val="24"/>
              </w:rPr>
              <w:t>0</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Организационно-правовые формы и правовой режим предпринимательской деятельности.</w:t>
            </w:r>
          </w:p>
        </w:tc>
        <w:tc>
          <w:tcPr>
            <w:tcW w:w="791"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19.02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6"/>
        </w:trPr>
        <w:tc>
          <w:tcPr>
            <w:tcW w:w="876" w:type="dxa"/>
            <w:tcBorders>
              <w:top w:val="single" w:sz="4" w:space="0" w:color="auto"/>
              <w:bottom w:val="single" w:sz="4" w:space="0" w:color="auto"/>
            </w:tcBorders>
          </w:tcPr>
          <w:p w:rsidR="001C4D57" w:rsidRPr="001C4D57" w:rsidRDefault="00846824"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895969">
              <w:rPr>
                <w:rFonts w:ascii="Times New Roman" w:eastAsia="Calibri" w:hAnsi="Times New Roman" w:cs="Times New Roman"/>
                <w:sz w:val="24"/>
                <w:szCs w:val="24"/>
              </w:rPr>
              <w:t>1</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Имущественные права. Право собственности</w:t>
            </w:r>
            <w:r>
              <w:rPr>
                <w:rFonts w:ascii="Times New Roman" w:eastAsia="Calibri" w:hAnsi="Times New Roman" w:cs="Times New Roman"/>
                <w:sz w:val="24"/>
                <w:szCs w:val="24"/>
              </w:rPr>
              <w:t>.</w:t>
            </w:r>
            <w:r w:rsidRPr="00753BF1">
              <w:rPr>
                <w:rFonts w:ascii="Times New Roman" w:eastAsia="Calibri" w:hAnsi="Times New Roman" w:cs="Times New Roman"/>
                <w:sz w:val="24"/>
                <w:szCs w:val="24"/>
              </w:rPr>
              <w:t xml:space="preserve"> Основания приобретения права собственности.</w:t>
            </w:r>
          </w:p>
        </w:tc>
        <w:tc>
          <w:tcPr>
            <w:tcW w:w="791"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0"/>
        </w:trPr>
        <w:tc>
          <w:tcPr>
            <w:tcW w:w="876"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 Право на интеллектуальную собственность. Нас</w:t>
            </w:r>
            <w:r>
              <w:rPr>
                <w:rFonts w:ascii="Times New Roman" w:eastAsia="Calibri" w:hAnsi="Times New Roman" w:cs="Times New Roman"/>
                <w:sz w:val="24"/>
                <w:szCs w:val="24"/>
              </w:rPr>
              <w:t>ледование.</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26.02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70"/>
        </w:trPr>
        <w:tc>
          <w:tcPr>
            <w:tcW w:w="876" w:type="dxa"/>
            <w:tcBorders>
              <w:top w:val="single" w:sz="4" w:space="0" w:color="auto"/>
              <w:bottom w:val="single" w:sz="4" w:space="0" w:color="auto"/>
            </w:tcBorders>
          </w:tcPr>
          <w:p w:rsidR="001C4D57"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43</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Неимущественные права: честь, достоинс</w:t>
            </w:r>
            <w:r w:rsidR="00DB0E55">
              <w:rPr>
                <w:rFonts w:ascii="Times New Roman" w:eastAsia="Calibri" w:hAnsi="Times New Roman" w:cs="Times New Roman"/>
                <w:sz w:val="24"/>
                <w:szCs w:val="24"/>
              </w:rPr>
              <w:t xml:space="preserve">тво, </w:t>
            </w:r>
            <w:proofErr w:type="gramStart"/>
            <w:r w:rsidR="00DB0E55">
              <w:rPr>
                <w:rFonts w:ascii="Times New Roman" w:eastAsia="Calibri" w:hAnsi="Times New Roman" w:cs="Times New Roman"/>
                <w:sz w:val="24"/>
                <w:szCs w:val="24"/>
              </w:rPr>
              <w:t xml:space="preserve">имя. </w:t>
            </w:r>
            <w:r>
              <w:rPr>
                <w:rFonts w:ascii="Times New Roman" w:eastAsia="Calibri" w:hAnsi="Times New Roman" w:cs="Times New Roman"/>
                <w:sz w:val="24"/>
                <w:szCs w:val="24"/>
              </w:rPr>
              <w:t xml:space="preserve"> </w:t>
            </w:r>
            <w:proofErr w:type="gramEnd"/>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29.02</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DB0E55" w:rsidRPr="001C4D57" w:rsidTr="00683A3B">
        <w:trPr>
          <w:trHeight w:val="270"/>
        </w:trPr>
        <w:tc>
          <w:tcPr>
            <w:tcW w:w="876" w:type="dxa"/>
            <w:tcBorders>
              <w:top w:val="single" w:sz="4" w:space="0" w:color="auto"/>
              <w:bottom w:val="single" w:sz="4" w:space="0" w:color="auto"/>
            </w:tcBorders>
          </w:tcPr>
          <w:p w:rsidR="00DB0E55"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6413" w:type="dxa"/>
          </w:tcPr>
          <w:p w:rsidR="00DB0E55" w:rsidRPr="00753BF1" w:rsidRDefault="00DB0E55"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Способы защиты имущест</w:t>
            </w:r>
            <w:r>
              <w:rPr>
                <w:rFonts w:ascii="Times New Roman" w:eastAsia="Calibri" w:hAnsi="Times New Roman" w:cs="Times New Roman"/>
                <w:sz w:val="24"/>
                <w:szCs w:val="24"/>
              </w:rPr>
              <w:t>венных и неимущественных прав.</w:t>
            </w:r>
          </w:p>
        </w:tc>
        <w:tc>
          <w:tcPr>
            <w:tcW w:w="791"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DB0E55"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4.03</w:t>
            </w:r>
          </w:p>
        </w:tc>
        <w:tc>
          <w:tcPr>
            <w:tcW w:w="1416"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p>
        </w:tc>
      </w:tr>
      <w:tr w:rsidR="00895969" w:rsidRPr="001C4D57" w:rsidTr="00683A3B">
        <w:trPr>
          <w:trHeight w:val="270"/>
        </w:trPr>
        <w:tc>
          <w:tcPr>
            <w:tcW w:w="876" w:type="dxa"/>
            <w:tcBorders>
              <w:top w:val="single" w:sz="4" w:space="0" w:color="auto"/>
              <w:bottom w:val="single" w:sz="4" w:space="0" w:color="auto"/>
            </w:tcBorders>
          </w:tcPr>
          <w:p w:rsidR="00895969"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6A610E">
              <w:rPr>
                <w:rFonts w:ascii="Times New Roman" w:eastAsia="Calibri" w:hAnsi="Times New Roman" w:cs="Times New Roman"/>
                <w:sz w:val="24"/>
                <w:szCs w:val="24"/>
              </w:rPr>
              <w:t>5</w:t>
            </w:r>
          </w:p>
        </w:tc>
        <w:tc>
          <w:tcPr>
            <w:tcW w:w="6413" w:type="dxa"/>
          </w:tcPr>
          <w:p w:rsidR="00895969" w:rsidRDefault="00895969" w:rsidP="0089596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w:t>
            </w:r>
            <w:r w:rsidRPr="00753BF1">
              <w:rPr>
                <w:rFonts w:ascii="Times New Roman" w:eastAsia="Calibri" w:hAnsi="Times New Roman" w:cs="Times New Roman"/>
                <w:sz w:val="24"/>
                <w:szCs w:val="24"/>
              </w:rPr>
              <w:t>орядок и условия заключения и расто</w:t>
            </w:r>
            <w:r w:rsidR="00F2190A">
              <w:rPr>
                <w:rFonts w:ascii="Times New Roman" w:eastAsia="Calibri" w:hAnsi="Times New Roman" w:cs="Times New Roman"/>
                <w:sz w:val="24"/>
                <w:szCs w:val="24"/>
              </w:rPr>
              <w:t>ржения брака.</w:t>
            </w:r>
          </w:p>
          <w:p w:rsidR="00895969" w:rsidRPr="00753BF1" w:rsidRDefault="00895969" w:rsidP="0046036E">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895969" w:rsidRPr="001C4D57" w:rsidRDefault="00895969"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895969" w:rsidRPr="0038010B" w:rsidRDefault="001C0C27" w:rsidP="00F56BAA">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F10D7">
              <w:rPr>
                <w:rFonts w:ascii="Times New Roman" w:eastAsia="Calibri" w:hAnsi="Times New Roman" w:cs="Times New Roman"/>
                <w:sz w:val="24"/>
                <w:szCs w:val="24"/>
              </w:rPr>
              <w:t>7.03</w:t>
            </w:r>
            <w:r>
              <w:rPr>
                <w:rFonts w:ascii="Times New Roman" w:eastAsia="Calibri" w:hAnsi="Times New Roman" w:cs="Times New Roman"/>
                <w:sz w:val="24"/>
                <w:szCs w:val="24"/>
              </w:rPr>
              <w:t xml:space="preserve"> </w:t>
            </w:r>
          </w:p>
        </w:tc>
        <w:tc>
          <w:tcPr>
            <w:tcW w:w="1416" w:type="dxa"/>
            <w:tcBorders>
              <w:top w:val="single" w:sz="4" w:space="0" w:color="auto"/>
              <w:bottom w:val="single" w:sz="4" w:space="0" w:color="auto"/>
            </w:tcBorders>
          </w:tcPr>
          <w:p w:rsidR="00895969" w:rsidRPr="001C4D57" w:rsidRDefault="00895969" w:rsidP="001C4D57">
            <w:pPr>
              <w:tabs>
                <w:tab w:val="left" w:pos="0"/>
              </w:tabs>
              <w:spacing w:after="0" w:line="240" w:lineRule="auto"/>
              <w:jc w:val="center"/>
              <w:rPr>
                <w:rFonts w:ascii="Times New Roman" w:eastAsia="Calibri" w:hAnsi="Times New Roman" w:cs="Times New Roman"/>
                <w:sz w:val="24"/>
                <w:szCs w:val="24"/>
              </w:rPr>
            </w:pPr>
          </w:p>
        </w:tc>
      </w:tr>
      <w:tr w:rsidR="00F2190A" w:rsidRPr="001C4D57" w:rsidTr="00683A3B">
        <w:trPr>
          <w:trHeight w:val="270"/>
        </w:trPr>
        <w:tc>
          <w:tcPr>
            <w:tcW w:w="876" w:type="dxa"/>
            <w:tcBorders>
              <w:top w:val="single" w:sz="4" w:space="0" w:color="auto"/>
              <w:bottom w:val="single" w:sz="4" w:space="0" w:color="auto"/>
            </w:tcBorders>
          </w:tcPr>
          <w:p w:rsidR="00F2190A" w:rsidRDefault="00F2190A" w:rsidP="00F2190A">
            <w:pPr>
              <w:tabs>
                <w:tab w:val="left" w:pos="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46</w:t>
            </w:r>
          </w:p>
        </w:tc>
        <w:tc>
          <w:tcPr>
            <w:tcW w:w="6413" w:type="dxa"/>
          </w:tcPr>
          <w:p w:rsidR="00F2190A" w:rsidRDefault="00F2190A" w:rsidP="00895969">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Правовое регулиров</w:t>
            </w:r>
            <w:r>
              <w:rPr>
                <w:rFonts w:ascii="Times New Roman" w:eastAsia="Calibri" w:hAnsi="Times New Roman" w:cs="Times New Roman"/>
                <w:sz w:val="24"/>
                <w:szCs w:val="24"/>
              </w:rPr>
              <w:t>ание отношений супругов.</w:t>
            </w:r>
          </w:p>
        </w:tc>
        <w:tc>
          <w:tcPr>
            <w:tcW w:w="791" w:type="dxa"/>
            <w:tcBorders>
              <w:top w:val="single" w:sz="4" w:space="0" w:color="auto"/>
              <w:bottom w:val="single" w:sz="4" w:space="0" w:color="auto"/>
            </w:tcBorders>
          </w:tcPr>
          <w:p w:rsidR="00F2190A"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F2190A"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11.03</w:t>
            </w:r>
          </w:p>
        </w:tc>
        <w:tc>
          <w:tcPr>
            <w:tcW w:w="1416" w:type="dxa"/>
            <w:tcBorders>
              <w:top w:val="single" w:sz="4" w:space="0" w:color="auto"/>
              <w:bottom w:val="single" w:sz="4" w:space="0" w:color="auto"/>
            </w:tcBorders>
          </w:tcPr>
          <w:p w:rsidR="00F2190A" w:rsidRPr="001C4D57" w:rsidRDefault="00F2190A" w:rsidP="001C4D57">
            <w:pPr>
              <w:tabs>
                <w:tab w:val="left" w:pos="0"/>
              </w:tabs>
              <w:spacing w:after="0" w:line="240" w:lineRule="auto"/>
              <w:jc w:val="center"/>
              <w:rPr>
                <w:rFonts w:ascii="Times New Roman" w:eastAsia="Calibri" w:hAnsi="Times New Roman" w:cs="Times New Roman"/>
                <w:sz w:val="24"/>
                <w:szCs w:val="24"/>
              </w:rPr>
            </w:pPr>
          </w:p>
        </w:tc>
      </w:tr>
      <w:tr w:rsidR="00F56BAA" w:rsidRPr="001C4D57" w:rsidTr="00683A3B">
        <w:trPr>
          <w:trHeight w:val="270"/>
        </w:trPr>
        <w:tc>
          <w:tcPr>
            <w:tcW w:w="876" w:type="dxa"/>
            <w:tcBorders>
              <w:top w:val="single" w:sz="4" w:space="0" w:color="auto"/>
              <w:bottom w:val="single" w:sz="4" w:space="0" w:color="auto"/>
            </w:tcBorders>
          </w:tcPr>
          <w:p w:rsidR="00F56BAA" w:rsidRDefault="00F56BAA" w:rsidP="00F2190A">
            <w:pPr>
              <w:tabs>
                <w:tab w:val="left" w:pos="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47</w:t>
            </w:r>
          </w:p>
        </w:tc>
        <w:tc>
          <w:tcPr>
            <w:tcW w:w="6413" w:type="dxa"/>
          </w:tcPr>
          <w:p w:rsidR="00F56BAA" w:rsidRPr="00753BF1" w:rsidRDefault="00F56BAA" w:rsidP="00F56BAA">
            <w:pPr>
              <w:tabs>
                <w:tab w:val="center" w:pos="3098"/>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Урок-практикум по теме</w:t>
            </w:r>
            <w:r>
              <w:rPr>
                <w:rFonts w:ascii="Times New Roman" w:eastAsia="Calibri" w:hAnsi="Times New Roman" w:cs="Times New Roman"/>
                <w:sz w:val="24"/>
                <w:szCs w:val="24"/>
              </w:rPr>
              <w:tab/>
              <w:t xml:space="preserve"> «</w:t>
            </w:r>
            <w:r w:rsidRPr="00753BF1">
              <w:rPr>
                <w:rFonts w:ascii="Times New Roman" w:eastAsia="Calibri" w:hAnsi="Times New Roman" w:cs="Times New Roman"/>
                <w:sz w:val="24"/>
                <w:szCs w:val="24"/>
              </w:rPr>
              <w:t>Правовое регулиров</w:t>
            </w:r>
            <w:r>
              <w:rPr>
                <w:rFonts w:ascii="Times New Roman" w:eastAsia="Calibri" w:hAnsi="Times New Roman" w:cs="Times New Roman"/>
                <w:sz w:val="24"/>
                <w:szCs w:val="24"/>
              </w:rPr>
              <w:t>ание отношений супругов»</w:t>
            </w:r>
          </w:p>
        </w:tc>
        <w:tc>
          <w:tcPr>
            <w:tcW w:w="791" w:type="dxa"/>
            <w:tcBorders>
              <w:top w:val="single" w:sz="4" w:space="0" w:color="auto"/>
              <w:bottom w:val="single" w:sz="4" w:space="0" w:color="auto"/>
            </w:tcBorders>
          </w:tcPr>
          <w:p w:rsidR="00F56BAA"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F56BAA"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14.03</w:t>
            </w:r>
          </w:p>
        </w:tc>
        <w:tc>
          <w:tcPr>
            <w:tcW w:w="1416" w:type="dxa"/>
            <w:tcBorders>
              <w:top w:val="single" w:sz="4" w:space="0" w:color="auto"/>
              <w:bottom w:val="single" w:sz="4" w:space="0" w:color="auto"/>
            </w:tcBorders>
          </w:tcPr>
          <w:p w:rsidR="00F56BAA" w:rsidRPr="001C4D57" w:rsidRDefault="00F56BAA" w:rsidP="001C4D57">
            <w:pPr>
              <w:tabs>
                <w:tab w:val="left" w:pos="0"/>
              </w:tabs>
              <w:spacing w:after="0" w:line="240" w:lineRule="auto"/>
              <w:jc w:val="center"/>
              <w:rPr>
                <w:rFonts w:ascii="Times New Roman" w:eastAsia="Calibri" w:hAnsi="Times New Roman" w:cs="Times New Roman"/>
                <w:sz w:val="24"/>
                <w:szCs w:val="24"/>
              </w:rPr>
            </w:pPr>
          </w:p>
        </w:tc>
      </w:tr>
      <w:tr w:rsidR="00DB0E55" w:rsidRPr="001C4D57" w:rsidTr="00683A3B">
        <w:trPr>
          <w:trHeight w:val="270"/>
        </w:trPr>
        <w:tc>
          <w:tcPr>
            <w:tcW w:w="876" w:type="dxa"/>
            <w:tcBorders>
              <w:top w:val="single" w:sz="4" w:space="0" w:color="auto"/>
              <w:bottom w:val="single" w:sz="4" w:space="0" w:color="auto"/>
            </w:tcBorders>
          </w:tcPr>
          <w:p w:rsidR="00DB0E55"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F56BAA">
              <w:rPr>
                <w:rFonts w:ascii="Times New Roman" w:eastAsia="Calibri" w:hAnsi="Times New Roman" w:cs="Times New Roman"/>
                <w:sz w:val="24"/>
                <w:szCs w:val="24"/>
              </w:rPr>
              <w:t>8</w:t>
            </w:r>
          </w:p>
        </w:tc>
        <w:tc>
          <w:tcPr>
            <w:tcW w:w="6413" w:type="dxa"/>
          </w:tcPr>
          <w:p w:rsidR="00DB0E55" w:rsidRDefault="00DB0E55" w:rsidP="00DB0E55">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Права и обязанности родителей и детей. </w:t>
            </w:r>
          </w:p>
          <w:p w:rsidR="00DB0E55" w:rsidRDefault="00DB0E55" w:rsidP="00895969">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DB0E55"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DB0E55" w:rsidRPr="0038010B" w:rsidRDefault="00EF10D7" w:rsidP="00F56BAA">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18.03</w:t>
            </w:r>
          </w:p>
        </w:tc>
        <w:tc>
          <w:tcPr>
            <w:tcW w:w="1416"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95"/>
        </w:trPr>
        <w:tc>
          <w:tcPr>
            <w:tcW w:w="876" w:type="dxa"/>
            <w:tcBorders>
              <w:top w:val="single" w:sz="4" w:space="0" w:color="auto"/>
              <w:bottom w:val="single" w:sz="4" w:space="0" w:color="auto"/>
            </w:tcBorders>
          </w:tcPr>
          <w:p w:rsidR="001C4D57"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p w:rsidR="00846824" w:rsidRDefault="00846824" w:rsidP="001C4D57">
            <w:pPr>
              <w:tabs>
                <w:tab w:val="left" w:pos="0"/>
              </w:tabs>
              <w:spacing w:after="0" w:line="240" w:lineRule="auto"/>
              <w:jc w:val="center"/>
              <w:rPr>
                <w:rFonts w:ascii="Times New Roman" w:eastAsia="Calibri" w:hAnsi="Times New Roman" w:cs="Times New Roman"/>
                <w:sz w:val="24"/>
                <w:szCs w:val="24"/>
              </w:rPr>
            </w:pPr>
          </w:p>
          <w:p w:rsidR="00846824" w:rsidRDefault="00846824" w:rsidP="001C4D57">
            <w:pPr>
              <w:tabs>
                <w:tab w:val="left" w:pos="0"/>
              </w:tabs>
              <w:spacing w:after="0" w:line="240" w:lineRule="auto"/>
              <w:jc w:val="center"/>
              <w:rPr>
                <w:rFonts w:ascii="Times New Roman" w:eastAsia="Calibri" w:hAnsi="Times New Roman" w:cs="Times New Roman"/>
                <w:sz w:val="24"/>
                <w:szCs w:val="24"/>
              </w:rPr>
            </w:pPr>
          </w:p>
          <w:p w:rsidR="00846824" w:rsidRDefault="00846824" w:rsidP="001C4D57">
            <w:pPr>
              <w:tabs>
                <w:tab w:val="left" w:pos="0"/>
              </w:tabs>
              <w:spacing w:after="0" w:line="240" w:lineRule="auto"/>
              <w:jc w:val="center"/>
              <w:rPr>
                <w:rFonts w:ascii="Times New Roman" w:eastAsia="Calibri" w:hAnsi="Times New Roman" w:cs="Times New Roman"/>
                <w:sz w:val="24"/>
                <w:szCs w:val="24"/>
              </w:rPr>
            </w:pPr>
          </w:p>
          <w:p w:rsidR="00846824" w:rsidRDefault="00846824" w:rsidP="001C4D57">
            <w:pPr>
              <w:tabs>
                <w:tab w:val="left" w:pos="0"/>
              </w:tabs>
              <w:spacing w:after="0" w:line="240" w:lineRule="auto"/>
              <w:jc w:val="center"/>
              <w:rPr>
                <w:rFonts w:ascii="Times New Roman" w:eastAsia="Calibri" w:hAnsi="Times New Roman" w:cs="Times New Roman"/>
                <w:sz w:val="24"/>
                <w:szCs w:val="24"/>
              </w:rPr>
            </w:pPr>
          </w:p>
          <w:p w:rsidR="00846824" w:rsidRPr="001C4D57" w:rsidRDefault="00846824" w:rsidP="001C4D57">
            <w:pPr>
              <w:tabs>
                <w:tab w:val="left" w:pos="0"/>
              </w:tabs>
              <w:spacing w:after="0" w:line="240" w:lineRule="auto"/>
              <w:jc w:val="center"/>
              <w:rPr>
                <w:rFonts w:ascii="Times New Roman" w:eastAsia="Calibri" w:hAnsi="Times New Roman" w:cs="Times New Roman"/>
                <w:sz w:val="24"/>
                <w:szCs w:val="24"/>
              </w:rPr>
            </w:pPr>
          </w:p>
        </w:tc>
        <w:tc>
          <w:tcPr>
            <w:tcW w:w="6413" w:type="dxa"/>
          </w:tcPr>
          <w:p w:rsidR="00895969"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Законодательство РФ об образовании. Правила приема в образовательные учреждения профессионального образования.</w:t>
            </w:r>
          </w:p>
          <w:p w:rsidR="006A610E" w:rsidRPr="001C4D57" w:rsidRDefault="006A610E" w:rsidP="0046036E">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846824" w:rsidRDefault="00895969" w:rsidP="00895969">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p w:rsidR="00846824" w:rsidRDefault="00846824" w:rsidP="001C4D57">
            <w:pPr>
              <w:tabs>
                <w:tab w:val="left" w:pos="0"/>
              </w:tabs>
              <w:spacing w:after="0" w:line="240" w:lineRule="auto"/>
              <w:jc w:val="center"/>
              <w:rPr>
                <w:rFonts w:ascii="Times New Roman" w:eastAsia="Calibri" w:hAnsi="Times New Roman" w:cs="Times New Roman"/>
                <w:sz w:val="24"/>
                <w:szCs w:val="24"/>
              </w:rPr>
            </w:pPr>
          </w:p>
          <w:p w:rsidR="00846824" w:rsidRDefault="00846824" w:rsidP="001C4D57">
            <w:pPr>
              <w:tabs>
                <w:tab w:val="left" w:pos="0"/>
              </w:tabs>
              <w:spacing w:after="0" w:line="240" w:lineRule="auto"/>
              <w:jc w:val="center"/>
              <w:rPr>
                <w:rFonts w:ascii="Times New Roman" w:eastAsia="Calibri" w:hAnsi="Times New Roman" w:cs="Times New Roman"/>
                <w:sz w:val="24"/>
                <w:szCs w:val="24"/>
              </w:rPr>
            </w:pPr>
          </w:p>
          <w:p w:rsidR="00846824" w:rsidRPr="001C4D57" w:rsidRDefault="00846824" w:rsidP="001C4D57">
            <w:pPr>
              <w:tabs>
                <w:tab w:val="left" w:pos="0"/>
              </w:tabs>
              <w:spacing w:after="0" w:line="240" w:lineRule="auto"/>
              <w:jc w:val="center"/>
              <w:rPr>
                <w:rFonts w:ascii="Times New Roman" w:eastAsia="Calibri" w:hAnsi="Times New Roman" w:cs="Times New Roman"/>
                <w:sz w:val="24"/>
                <w:szCs w:val="24"/>
              </w:rPr>
            </w:pP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21.03</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6A610E" w:rsidRPr="001C4D57" w:rsidTr="00683A3B">
        <w:trPr>
          <w:trHeight w:val="195"/>
        </w:trPr>
        <w:tc>
          <w:tcPr>
            <w:tcW w:w="876" w:type="dxa"/>
            <w:tcBorders>
              <w:top w:val="single" w:sz="4" w:space="0" w:color="auto"/>
              <w:bottom w:val="single" w:sz="4" w:space="0" w:color="auto"/>
            </w:tcBorders>
          </w:tcPr>
          <w:p w:rsidR="006A610E"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6413" w:type="dxa"/>
          </w:tcPr>
          <w:p w:rsidR="006A610E" w:rsidRPr="00753BF1" w:rsidRDefault="006A610E" w:rsidP="008D1BCE">
            <w:pPr>
              <w:tabs>
                <w:tab w:val="right" w:pos="6197"/>
              </w:tabs>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Порядок оказания платных образовательных </w:t>
            </w:r>
            <w:proofErr w:type="gramStart"/>
            <w:r w:rsidRPr="00753BF1">
              <w:rPr>
                <w:rFonts w:ascii="Times New Roman" w:eastAsia="Calibri" w:hAnsi="Times New Roman" w:cs="Times New Roman"/>
                <w:sz w:val="24"/>
                <w:szCs w:val="24"/>
              </w:rPr>
              <w:t>услу</w:t>
            </w:r>
            <w:r>
              <w:rPr>
                <w:rFonts w:ascii="Times New Roman" w:eastAsia="Calibri" w:hAnsi="Times New Roman" w:cs="Times New Roman"/>
                <w:sz w:val="24"/>
                <w:szCs w:val="24"/>
              </w:rPr>
              <w:t>г.</w:t>
            </w:r>
            <w:r w:rsidR="008D1BCE">
              <w:rPr>
                <w:rFonts w:ascii="Times New Roman" w:eastAsia="Calibri" w:hAnsi="Times New Roman" w:cs="Times New Roman"/>
                <w:sz w:val="24"/>
                <w:szCs w:val="24"/>
              </w:rPr>
              <w:tab/>
            </w:r>
            <w:proofErr w:type="gramEnd"/>
          </w:p>
        </w:tc>
        <w:tc>
          <w:tcPr>
            <w:tcW w:w="791" w:type="dxa"/>
            <w:tcBorders>
              <w:top w:val="single" w:sz="4" w:space="0" w:color="auto"/>
              <w:bottom w:val="single" w:sz="4" w:space="0" w:color="auto"/>
            </w:tcBorders>
          </w:tcPr>
          <w:p w:rsidR="006A610E" w:rsidRDefault="006A610E" w:rsidP="00895969">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6A610E" w:rsidRPr="0038010B" w:rsidRDefault="00EF10D7" w:rsidP="00EF10D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8.04</w:t>
            </w:r>
          </w:p>
        </w:tc>
        <w:tc>
          <w:tcPr>
            <w:tcW w:w="1416" w:type="dxa"/>
            <w:tcBorders>
              <w:top w:val="single" w:sz="4" w:space="0" w:color="auto"/>
              <w:bottom w:val="single" w:sz="4" w:space="0" w:color="auto"/>
            </w:tcBorders>
          </w:tcPr>
          <w:p w:rsidR="006A610E" w:rsidRPr="001C4D57" w:rsidRDefault="006A610E"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255"/>
        </w:trPr>
        <w:tc>
          <w:tcPr>
            <w:tcW w:w="876" w:type="dxa"/>
            <w:tcBorders>
              <w:top w:val="single" w:sz="4" w:space="0" w:color="auto"/>
              <w:bottom w:val="single" w:sz="4" w:space="0" w:color="auto"/>
            </w:tcBorders>
          </w:tcPr>
          <w:p w:rsidR="001C4D57" w:rsidRPr="001C4D57"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1</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Трудовое законодательство РФ. Занятость и трудоустройство. </w:t>
            </w:r>
          </w:p>
        </w:tc>
        <w:tc>
          <w:tcPr>
            <w:tcW w:w="791" w:type="dxa"/>
            <w:tcBorders>
              <w:top w:val="single" w:sz="4" w:space="0" w:color="auto"/>
              <w:bottom w:val="single" w:sz="4" w:space="0" w:color="auto"/>
            </w:tcBorders>
          </w:tcPr>
          <w:p w:rsidR="001C4D57" w:rsidRPr="001C4D57"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11.04</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DB0E55" w:rsidRPr="001C4D57" w:rsidTr="00683A3B">
        <w:trPr>
          <w:trHeight w:val="255"/>
        </w:trPr>
        <w:tc>
          <w:tcPr>
            <w:tcW w:w="876" w:type="dxa"/>
            <w:tcBorders>
              <w:top w:val="single" w:sz="4" w:space="0" w:color="auto"/>
              <w:bottom w:val="single" w:sz="4" w:space="0" w:color="auto"/>
            </w:tcBorders>
          </w:tcPr>
          <w:p w:rsidR="00DB0E55"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2</w:t>
            </w:r>
          </w:p>
        </w:tc>
        <w:tc>
          <w:tcPr>
            <w:tcW w:w="6413" w:type="dxa"/>
          </w:tcPr>
          <w:p w:rsidR="00DB0E55" w:rsidRPr="00753BF1" w:rsidRDefault="00DB0E55"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Порядок приема на работу, заключения и расторжения трудового договора</w:t>
            </w:r>
          </w:p>
        </w:tc>
        <w:tc>
          <w:tcPr>
            <w:tcW w:w="791" w:type="dxa"/>
            <w:tcBorders>
              <w:top w:val="single" w:sz="4" w:space="0" w:color="auto"/>
              <w:bottom w:val="single" w:sz="4" w:space="0" w:color="auto"/>
            </w:tcBorders>
          </w:tcPr>
          <w:p w:rsidR="00DB0E55"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DB0E55"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15.04</w:t>
            </w:r>
          </w:p>
        </w:tc>
        <w:tc>
          <w:tcPr>
            <w:tcW w:w="1416"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11"/>
        </w:trPr>
        <w:tc>
          <w:tcPr>
            <w:tcW w:w="876" w:type="dxa"/>
            <w:tcBorders>
              <w:top w:val="single" w:sz="4" w:space="0" w:color="auto"/>
              <w:bottom w:val="single" w:sz="4" w:space="0" w:color="auto"/>
            </w:tcBorders>
          </w:tcPr>
          <w:p w:rsidR="001C4D57" w:rsidRPr="001C4D57"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3</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Правовые основы социальной защиты и социального </w:t>
            </w:r>
            <w:proofErr w:type="gramStart"/>
            <w:r w:rsidRPr="00753BF1">
              <w:rPr>
                <w:rFonts w:ascii="Times New Roman" w:eastAsia="Calibri" w:hAnsi="Times New Roman" w:cs="Times New Roman"/>
                <w:sz w:val="24"/>
                <w:szCs w:val="24"/>
              </w:rPr>
              <w:t>обеспечен</w:t>
            </w:r>
            <w:r w:rsidR="00DB0E55">
              <w:rPr>
                <w:rFonts w:ascii="Times New Roman" w:eastAsia="Calibri" w:hAnsi="Times New Roman" w:cs="Times New Roman"/>
                <w:sz w:val="24"/>
                <w:szCs w:val="24"/>
              </w:rPr>
              <w:t xml:space="preserve">ия. </w:t>
            </w:r>
            <w:r w:rsidRPr="00753BF1">
              <w:rPr>
                <w:rFonts w:ascii="Times New Roman" w:eastAsia="Calibri" w:hAnsi="Times New Roman" w:cs="Times New Roman"/>
                <w:sz w:val="24"/>
                <w:szCs w:val="24"/>
              </w:rPr>
              <w:t xml:space="preserve"> </w:t>
            </w:r>
            <w:proofErr w:type="gramEnd"/>
          </w:p>
        </w:tc>
        <w:tc>
          <w:tcPr>
            <w:tcW w:w="791" w:type="dxa"/>
            <w:tcBorders>
              <w:top w:val="single" w:sz="4" w:space="0" w:color="auto"/>
              <w:bottom w:val="single" w:sz="4" w:space="0" w:color="auto"/>
            </w:tcBorders>
          </w:tcPr>
          <w:p w:rsidR="001C4D57" w:rsidRPr="001C4D57"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18.04</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DB0E55" w:rsidRPr="001C4D57" w:rsidTr="00683A3B">
        <w:trPr>
          <w:trHeight w:val="111"/>
        </w:trPr>
        <w:tc>
          <w:tcPr>
            <w:tcW w:w="876" w:type="dxa"/>
            <w:tcBorders>
              <w:top w:val="single" w:sz="4" w:space="0" w:color="auto"/>
              <w:bottom w:val="single" w:sz="4" w:space="0" w:color="auto"/>
            </w:tcBorders>
          </w:tcPr>
          <w:p w:rsidR="00DB0E55"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4</w:t>
            </w:r>
          </w:p>
        </w:tc>
        <w:tc>
          <w:tcPr>
            <w:tcW w:w="6413" w:type="dxa"/>
          </w:tcPr>
          <w:p w:rsidR="00DB0E55" w:rsidRPr="00753BF1" w:rsidRDefault="00DB0E55"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 Основные нормы социального страхования и пенсионная система.</w:t>
            </w:r>
          </w:p>
        </w:tc>
        <w:tc>
          <w:tcPr>
            <w:tcW w:w="791" w:type="dxa"/>
            <w:tcBorders>
              <w:top w:val="single" w:sz="4" w:space="0" w:color="auto"/>
              <w:bottom w:val="single" w:sz="4" w:space="0" w:color="auto"/>
            </w:tcBorders>
          </w:tcPr>
          <w:p w:rsidR="00DB0E55"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DB0E55"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22.04</w:t>
            </w:r>
          </w:p>
        </w:tc>
        <w:tc>
          <w:tcPr>
            <w:tcW w:w="1416"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35"/>
        </w:trPr>
        <w:tc>
          <w:tcPr>
            <w:tcW w:w="876" w:type="dxa"/>
            <w:tcBorders>
              <w:top w:val="single" w:sz="4" w:space="0" w:color="auto"/>
              <w:bottom w:val="single" w:sz="4" w:space="0" w:color="auto"/>
            </w:tcBorders>
          </w:tcPr>
          <w:p w:rsidR="001C4D57" w:rsidRPr="001C4D57"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5</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Споры, порядок их рассмотрения.</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25.04</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F2190A" w:rsidRPr="001C4D57" w:rsidTr="00683A3B">
        <w:trPr>
          <w:trHeight w:val="135"/>
        </w:trPr>
        <w:tc>
          <w:tcPr>
            <w:tcW w:w="876" w:type="dxa"/>
            <w:tcBorders>
              <w:top w:val="single" w:sz="4" w:space="0" w:color="auto"/>
              <w:bottom w:val="single" w:sz="4" w:space="0" w:color="auto"/>
            </w:tcBorders>
          </w:tcPr>
          <w:p w:rsidR="00F2190A"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6</w:t>
            </w:r>
          </w:p>
        </w:tc>
        <w:tc>
          <w:tcPr>
            <w:tcW w:w="6413" w:type="dxa"/>
          </w:tcPr>
          <w:p w:rsidR="00F2190A" w:rsidRPr="00753BF1" w:rsidRDefault="00F2190A"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Основные правила и принципы гражданского процесса</w:t>
            </w:r>
          </w:p>
        </w:tc>
        <w:tc>
          <w:tcPr>
            <w:tcW w:w="791" w:type="dxa"/>
            <w:tcBorders>
              <w:top w:val="single" w:sz="4" w:space="0" w:color="auto"/>
              <w:bottom w:val="single" w:sz="4" w:space="0" w:color="auto"/>
            </w:tcBorders>
          </w:tcPr>
          <w:p w:rsidR="00F2190A" w:rsidRPr="001C4D57" w:rsidRDefault="00EF10D7"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F2190A" w:rsidRPr="0038010B" w:rsidRDefault="00EF10D7" w:rsidP="001C0C27">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29.04</w:t>
            </w:r>
          </w:p>
        </w:tc>
        <w:tc>
          <w:tcPr>
            <w:tcW w:w="1416" w:type="dxa"/>
            <w:tcBorders>
              <w:top w:val="single" w:sz="4" w:space="0" w:color="auto"/>
              <w:bottom w:val="single" w:sz="4" w:space="0" w:color="auto"/>
            </w:tcBorders>
          </w:tcPr>
          <w:p w:rsidR="00F2190A" w:rsidRPr="001C4D57" w:rsidRDefault="00F2190A"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6"/>
        </w:trPr>
        <w:tc>
          <w:tcPr>
            <w:tcW w:w="876" w:type="dxa"/>
            <w:tcBorders>
              <w:top w:val="single" w:sz="4" w:space="0" w:color="auto"/>
              <w:bottom w:val="single" w:sz="4" w:space="0" w:color="auto"/>
            </w:tcBorders>
          </w:tcPr>
          <w:p w:rsidR="001C4D57" w:rsidRPr="001C4D57"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7</w:t>
            </w:r>
          </w:p>
        </w:tc>
        <w:tc>
          <w:tcPr>
            <w:tcW w:w="6413" w:type="dxa"/>
          </w:tcPr>
          <w:p w:rsidR="001C4D57" w:rsidRPr="001C4D57"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Особенности административной юрисдикции. </w:t>
            </w:r>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2.05</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50"/>
        </w:trPr>
        <w:tc>
          <w:tcPr>
            <w:tcW w:w="876" w:type="dxa"/>
            <w:tcBorders>
              <w:top w:val="single" w:sz="4" w:space="0" w:color="auto"/>
              <w:bottom w:val="single" w:sz="4" w:space="0" w:color="auto"/>
            </w:tcBorders>
          </w:tcPr>
          <w:p w:rsidR="001C4D57" w:rsidRPr="001C4D57"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8</w:t>
            </w:r>
          </w:p>
        </w:tc>
        <w:tc>
          <w:tcPr>
            <w:tcW w:w="6413" w:type="dxa"/>
          </w:tcPr>
          <w:p w:rsidR="00F56BAA" w:rsidRPr="00753BF1" w:rsidRDefault="0046036E" w:rsidP="0046036E">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Особенности уголовного процесса. Виды уголовных нака</w:t>
            </w:r>
            <w:r w:rsidR="00DB0E55">
              <w:rPr>
                <w:rFonts w:ascii="Times New Roman" w:eastAsia="Calibri" w:hAnsi="Times New Roman" w:cs="Times New Roman"/>
                <w:sz w:val="24"/>
                <w:szCs w:val="24"/>
              </w:rPr>
              <w:t>заний и порядок их назначения.</w:t>
            </w:r>
          </w:p>
          <w:p w:rsidR="001C4D57" w:rsidRPr="001C4D57" w:rsidRDefault="001C4D57" w:rsidP="0046036E">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1C4D57" w:rsidRPr="001C4D57"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6.05</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DB0E55" w:rsidRPr="001C4D57" w:rsidTr="00683A3B">
        <w:trPr>
          <w:trHeight w:val="150"/>
        </w:trPr>
        <w:tc>
          <w:tcPr>
            <w:tcW w:w="876" w:type="dxa"/>
            <w:tcBorders>
              <w:top w:val="single" w:sz="4" w:space="0" w:color="auto"/>
              <w:bottom w:val="single" w:sz="4" w:space="0" w:color="auto"/>
            </w:tcBorders>
          </w:tcPr>
          <w:p w:rsidR="00DB0E55"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F56BAA">
              <w:rPr>
                <w:rFonts w:ascii="Times New Roman" w:eastAsia="Calibri" w:hAnsi="Times New Roman" w:cs="Times New Roman"/>
                <w:sz w:val="24"/>
                <w:szCs w:val="24"/>
              </w:rPr>
              <w:t>9</w:t>
            </w:r>
          </w:p>
        </w:tc>
        <w:tc>
          <w:tcPr>
            <w:tcW w:w="6413" w:type="dxa"/>
          </w:tcPr>
          <w:p w:rsidR="00DB0E55" w:rsidRPr="00753BF1" w:rsidRDefault="00DB0E55" w:rsidP="00DB0E55">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Конституционное судопроизводство.</w:t>
            </w:r>
          </w:p>
          <w:p w:rsidR="00DB0E55" w:rsidRPr="00753BF1" w:rsidRDefault="00DB0E55" w:rsidP="0046036E">
            <w:pPr>
              <w:spacing w:after="0" w:line="240" w:lineRule="auto"/>
              <w:rPr>
                <w:rFonts w:ascii="Times New Roman" w:eastAsia="Calibri" w:hAnsi="Times New Roman" w:cs="Times New Roman"/>
                <w:sz w:val="24"/>
                <w:szCs w:val="24"/>
              </w:rPr>
            </w:pPr>
          </w:p>
        </w:tc>
        <w:tc>
          <w:tcPr>
            <w:tcW w:w="791" w:type="dxa"/>
            <w:tcBorders>
              <w:top w:val="single" w:sz="4" w:space="0" w:color="auto"/>
              <w:bottom w:val="single" w:sz="4" w:space="0" w:color="auto"/>
            </w:tcBorders>
          </w:tcPr>
          <w:p w:rsidR="00DB0E55"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DB0E55"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9.05</w:t>
            </w:r>
          </w:p>
        </w:tc>
        <w:tc>
          <w:tcPr>
            <w:tcW w:w="1416"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83A3B">
        <w:trPr>
          <w:trHeight w:val="120"/>
        </w:trPr>
        <w:tc>
          <w:tcPr>
            <w:tcW w:w="876" w:type="dxa"/>
            <w:tcBorders>
              <w:top w:val="single" w:sz="4" w:space="0" w:color="auto"/>
              <w:bottom w:val="single" w:sz="4" w:space="0" w:color="auto"/>
            </w:tcBorders>
          </w:tcPr>
          <w:p w:rsidR="001C4D57" w:rsidRPr="001C4D57"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6413" w:type="dxa"/>
          </w:tcPr>
          <w:p w:rsidR="001C4D57" w:rsidRPr="001C4D57" w:rsidRDefault="0046036E" w:rsidP="001C4D57">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 xml:space="preserve">Понятие и система международного права. Взаимоотношения международного и национального права. </w:t>
            </w:r>
          </w:p>
        </w:tc>
        <w:tc>
          <w:tcPr>
            <w:tcW w:w="791" w:type="dxa"/>
            <w:tcBorders>
              <w:top w:val="single" w:sz="4" w:space="0" w:color="auto"/>
              <w:bottom w:val="single" w:sz="4" w:space="0" w:color="auto"/>
            </w:tcBorders>
          </w:tcPr>
          <w:p w:rsidR="001C4D57" w:rsidRPr="001C4D57" w:rsidRDefault="00DB0E55"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13.05</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DB0E55" w:rsidRPr="001C4D57" w:rsidTr="006A610E">
        <w:trPr>
          <w:trHeight w:val="120"/>
        </w:trPr>
        <w:tc>
          <w:tcPr>
            <w:tcW w:w="876" w:type="dxa"/>
            <w:tcBorders>
              <w:top w:val="single" w:sz="4" w:space="0" w:color="auto"/>
              <w:bottom w:val="single" w:sz="4" w:space="0" w:color="auto"/>
            </w:tcBorders>
          </w:tcPr>
          <w:p w:rsidR="00DB0E55"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F56BAA">
              <w:rPr>
                <w:rFonts w:ascii="Times New Roman" w:eastAsia="Calibri" w:hAnsi="Times New Roman" w:cs="Times New Roman"/>
                <w:sz w:val="24"/>
                <w:szCs w:val="24"/>
              </w:rPr>
              <w:t>1</w:t>
            </w:r>
          </w:p>
        </w:tc>
        <w:tc>
          <w:tcPr>
            <w:tcW w:w="6413" w:type="dxa"/>
          </w:tcPr>
          <w:p w:rsidR="00DB0E55" w:rsidRPr="00753BF1" w:rsidRDefault="00DB0E55" w:rsidP="001C4D57">
            <w:pPr>
              <w:spacing w:after="0" w:line="240" w:lineRule="auto"/>
              <w:rPr>
                <w:rFonts w:ascii="Times New Roman" w:eastAsia="Calibri" w:hAnsi="Times New Roman" w:cs="Times New Roman"/>
                <w:sz w:val="24"/>
                <w:szCs w:val="24"/>
              </w:rPr>
            </w:pPr>
            <w:r w:rsidRPr="00753BF1">
              <w:rPr>
                <w:rFonts w:ascii="Times New Roman" w:eastAsia="Calibri" w:hAnsi="Times New Roman" w:cs="Times New Roman"/>
                <w:sz w:val="24"/>
                <w:szCs w:val="24"/>
              </w:rPr>
              <w:t>Международная защита прав человека в условиях мирного и военного времени</w:t>
            </w:r>
            <w:r>
              <w:rPr>
                <w:rFonts w:ascii="Times New Roman" w:eastAsia="Calibri" w:hAnsi="Times New Roman" w:cs="Times New Roman"/>
                <w:sz w:val="24"/>
                <w:szCs w:val="24"/>
              </w:rPr>
              <w:t>.</w:t>
            </w:r>
          </w:p>
        </w:tc>
        <w:tc>
          <w:tcPr>
            <w:tcW w:w="791" w:type="dxa"/>
            <w:tcBorders>
              <w:top w:val="single" w:sz="4" w:space="0" w:color="auto"/>
              <w:bottom w:val="single" w:sz="4" w:space="0" w:color="auto"/>
            </w:tcBorders>
          </w:tcPr>
          <w:p w:rsidR="00DB0E55"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DB0E55"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16.05</w:t>
            </w:r>
          </w:p>
        </w:tc>
        <w:tc>
          <w:tcPr>
            <w:tcW w:w="1416" w:type="dxa"/>
            <w:tcBorders>
              <w:top w:val="single" w:sz="4" w:space="0" w:color="auto"/>
              <w:bottom w:val="single" w:sz="4" w:space="0" w:color="auto"/>
            </w:tcBorders>
          </w:tcPr>
          <w:p w:rsidR="00DB0E55" w:rsidRPr="001C4D57" w:rsidRDefault="00DB0E55"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2C1604">
        <w:trPr>
          <w:trHeight w:val="195"/>
        </w:trPr>
        <w:tc>
          <w:tcPr>
            <w:tcW w:w="876" w:type="dxa"/>
            <w:tcBorders>
              <w:top w:val="single" w:sz="4" w:space="0" w:color="auto"/>
              <w:bottom w:val="single" w:sz="4" w:space="0" w:color="auto"/>
            </w:tcBorders>
          </w:tcPr>
          <w:p w:rsidR="001C4D57" w:rsidRPr="001C4D57"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6413" w:type="dxa"/>
          </w:tcPr>
          <w:p w:rsidR="001C4D57" w:rsidRPr="001C4D57" w:rsidRDefault="00DB0E55" w:rsidP="001C4D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Урок повторения и обобщения по разделу «</w:t>
            </w:r>
            <w:r w:rsidRPr="00DB0E55">
              <w:rPr>
                <w:rFonts w:ascii="Times New Roman" w:eastAsia="Calibri" w:hAnsi="Times New Roman" w:cs="Times New Roman"/>
                <w:sz w:val="24"/>
                <w:szCs w:val="24"/>
              </w:rPr>
              <w:t xml:space="preserve">Правовое регулирование общественных </w:t>
            </w:r>
            <w:proofErr w:type="gramStart"/>
            <w:r w:rsidRPr="00DB0E55">
              <w:rPr>
                <w:rFonts w:ascii="Times New Roman" w:eastAsia="Calibri" w:hAnsi="Times New Roman" w:cs="Times New Roman"/>
                <w:sz w:val="24"/>
                <w:szCs w:val="24"/>
              </w:rPr>
              <w:t>отношений</w:t>
            </w:r>
            <w:r>
              <w:rPr>
                <w:rFonts w:ascii="Times New Roman" w:eastAsia="Calibri" w:hAnsi="Times New Roman" w:cs="Times New Roman"/>
                <w:sz w:val="24"/>
                <w:szCs w:val="24"/>
              </w:rPr>
              <w:t>»</w:t>
            </w:r>
            <w:r w:rsidRPr="0027368B">
              <w:rPr>
                <w:rFonts w:ascii="Times New Roman" w:eastAsia="Calibri" w:hAnsi="Times New Roman" w:cs="Times New Roman"/>
                <w:b/>
                <w:sz w:val="24"/>
                <w:szCs w:val="24"/>
              </w:rPr>
              <w:t xml:space="preserve">  </w:t>
            </w:r>
            <w:proofErr w:type="gramEnd"/>
          </w:p>
        </w:tc>
        <w:tc>
          <w:tcPr>
            <w:tcW w:w="791"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r w:rsidRPr="001C4D57">
              <w:rPr>
                <w:rFonts w:ascii="Times New Roman" w:eastAsia="Calibri" w:hAnsi="Times New Roman" w:cs="Times New Roman"/>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1C4D5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1C4D57" w:rsidRPr="001C4D57" w:rsidTr="006A610E">
        <w:trPr>
          <w:trHeight w:val="255"/>
        </w:trPr>
        <w:tc>
          <w:tcPr>
            <w:tcW w:w="876" w:type="dxa"/>
            <w:tcBorders>
              <w:top w:val="single" w:sz="4" w:space="0" w:color="auto"/>
              <w:bottom w:val="single" w:sz="4" w:space="0" w:color="auto"/>
            </w:tcBorders>
          </w:tcPr>
          <w:p w:rsidR="001C4D57"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63-64</w:t>
            </w:r>
          </w:p>
          <w:p w:rsidR="006A610E" w:rsidRPr="001C4D57" w:rsidRDefault="006A610E" w:rsidP="001C4D57">
            <w:pPr>
              <w:tabs>
                <w:tab w:val="left" w:pos="0"/>
              </w:tabs>
              <w:spacing w:after="0" w:line="240" w:lineRule="auto"/>
              <w:jc w:val="center"/>
              <w:rPr>
                <w:rFonts w:ascii="Times New Roman" w:eastAsia="Calibri" w:hAnsi="Times New Roman" w:cs="Times New Roman"/>
                <w:sz w:val="24"/>
                <w:szCs w:val="24"/>
              </w:rPr>
            </w:pPr>
          </w:p>
        </w:tc>
        <w:tc>
          <w:tcPr>
            <w:tcW w:w="6413" w:type="dxa"/>
          </w:tcPr>
          <w:p w:rsidR="001C4D57" w:rsidRPr="001C4D57" w:rsidRDefault="00F2190A" w:rsidP="001C4D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Практическое занятие по разделу «Политика как общественное явление</w:t>
            </w:r>
            <w:proofErr w:type="gramStart"/>
            <w:r>
              <w:rPr>
                <w:rFonts w:ascii="Times New Roman" w:eastAsia="Calibri" w:hAnsi="Times New Roman" w:cs="Times New Roman"/>
                <w:sz w:val="24"/>
                <w:szCs w:val="24"/>
              </w:rPr>
              <w:t>» .</w:t>
            </w:r>
            <w:proofErr w:type="gramEnd"/>
            <w:r>
              <w:rPr>
                <w:rFonts w:ascii="Times New Roman" w:eastAsia="Calibri" w:hAnsi="Times New Roman" w:cs="Times New Roman"/>
                <w:sz w:val="24"/>
                <w:szCs w:val="24"/>
              </w:rPr>
              <w:t xml:space="preserve"> Подготовка к ЕГЭ</w:t>
            </w:r>
          </w:p>
        </w:tc>
        <w:tc>
          <w:tcPr>
            <w:tcW w:w="791" w:type="dxa"/>
            <w:tcBorders>
              <w:top w:val="single" w:sz="4" w:space="0" w:color="auto"/>
              <w:bottom w:val="single" w:sz="4" w:space="0" w:color="auto"/>
            </w:tcBorders>
          </w:tcPr>
          <w:p w:rsidR="001C4D57" w:rsidRPr="001C4D57"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60" w:type="dxa"/>
            <w:tcBorders>
              <w:top w:val="nil"/>
              <w:left w:val="single" w:sz="4" w:space="0" w:color="auto"/>
              <w:bottom w:val="single" w:sz="4" w:space="0" w:color="auto"/>
              <w:right w:val="single" w:sz="4" w:space="0" w:color="auto"/>
            </w:tcBorders>
            <w:shd w:val="clear" w:color="auto" w:fill="auto"/>
            <w:vAlign w:val="bottom"/>
          </w:tcPr>
          <w:p w:rsidR="001C4D57"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19.05</w:t>
            </w:r>
          </w:p>
          <w:p w:rsidR="00EF10D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20.05</w:t>
            </w:r>
          </w:p>
        </w:tc>
        <w:tc>
          <w:tcPr>
            <w:tcW w:w="1416" w:type="dxa"/>
            <w:tcBorders>
              <w:top w:val="single" w:sz="4" w:space="0" w:color="auto"/>
              <w:bottom w:val="single" w:sz="4" w:space="0" w:color="auto"/>
            </w:tcBorders>
          </w:tcPr>
          <w:p w:rsidR="001C4D57" w:rsidRPr="001C4D57" w:rsidRDefault="001C4D57" w:rsidP="001C4D57">
            <w:pPr>
              <w:tabs>
                <w:tab w:val="left" w:pos="0"/>
              </w:tabs>
              <w:spacing w:after="0" w:line="240" w:lineRule="auto"/>
              <w:jc w:val="center"/>
              <w:rPr>
                <w:rFonts w:ascii="Times New Roman" w:eastAsia="Calibri" w:hAnsi="Times New Roman" w:cs="Times New Roman"/>
                <w:sz w:val="24"/>
                <w:szCs w:val="24"/>
              </w:rPr>
            </w:pPr>
          </w:p>
        </w:tc>
      </w:tr>
      <w:tr w:rsidR="006A610E" w:rsidRPr="001C4D57" w:rsidTr="006A610E">
        <w:trPr>
          <w:trHeight w:val="255"/>
        </w:trPr>
        <w:tc>
          <w:tcPr>
            <w:tcW w:w="876" w:type="dxa"/>
            <w:tcBorders>
              <w:top w:val="single" w:sz="4" w:space="0" w:color="auto"/>
              <w:bottom w:val="single" w:sz="4" w:space="0" w:color="auto"/>
            </w:tcBorders>
          </w:tcPr>
          <w:p w:rsidR="006A610E"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F56BAA">
              <w:rPr>
                <w:rFonts w:ascii="Times New Roman" w:eastAsia="Calibri" w:hAnsi="Times New Roman" w:cs="Times New Roman"/>
                <w:sz w:val="24"/>
                <w:szCs w:val="24"/>
              </w:rPr>
              <w:t>5-66</w:t>
            </w:r>
          </w:p>
        </w:tc>
        <w:tc>
          <w:tcPr>
            <w:tcW w:w="6413" w:type="dxa"/>
          </w:tcPr>
          <w:p w:rsidR="006A610E" w:rsidRDefault="00F2190A" w:rsidP="001C4D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Практическое занятие по разделу «Человек в системе общественных отношений» Подготовка к ЕГЭ</w:t>
            </w:r>
          </w:p>
        </w:tc>
        <w:tc>
          <w:tcPr>
            <w:tcW w:w="791" w:type="dxa"/>
            <w:tcBorders>
              <w:top w:val="single" w:sz="4" w:space="0" w:color="auto"/>
              <w:bottom w:val="single" w:sz="4" w:space="0" w:color="auto"/>
            </w:tcBorders>
          </w:tcPr>
          <w:p w:rsidR="006A610E" w:rsidRPr="001C4D57" w:rsidRDefault="00F2190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60" w:type="dxa"/>
            <w:tcBorders>
              <w:top w:val="nil"/>
              <w:left w:val="single" w:sz="4" w:space="0" w:color="auto"/>
              <w:bottom w:val="single" w:sz="4" w:space="0" w:color="auto"/>
              <w:right w:val="single" w:sz="4" w:space="0" w:color="auto"/>
            </w:tcBorders>
            <w:shd w:val="clear" w:color="auto" w:fill="auto"/>
            <w:vAlign w:val="bottom"/>
          </w:tcPr>
          <w:p w:rsidR="006A610E"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22.05</w:t>
            </w:r>
          </w:p>
          <w:p w:rsidR="00EF10D7" w:rsidRPr="0038010B" w:rsidRDefault="00EF10D7" w:rsidP="001C4D57">
            <w:pPr>
              <w:spacing w:after="200"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23.05</w:t>
            </w:r>
          </w:p>
        </w:tc>
        <w:tc>
          <w:tcPr>
            <w:tcW w:w="1416" w:type="dxa"/>
            <w:tcBorders>
              <w:top w:val="single" w:sz="4" w:space="0" w:color="auto"/>
              <w:bottom w:val="single" w:sz="4" w:space="0" w:color="auto"/>
            </w:tcBorders>
          </w:tcPr>
          <w:p w:rsidR="006A610E" w:rsidRPr="001C4D57" w:rsidRDefault="006A610E" w:rsidP="001C4D57">
            <w:pPr>
              <w:tabs>
                <w:tab w:val="left" w:pos="0"/>
              </w:tabs>
              <w:spacing w:after="0" w:line="240" w:lineRule="auto"/>
              <w:jc w:val="center"/>
              <w:rPr>
                <w:rFonts w:ascii="Times New Roman" w:eastAsia="Calibri" w:hAnsi="Times New Roman" w:cs="Times New Roman"/>
                <w:sz w:val="24"/>
                <w:szCs w:val="24"/>
              </w:rPr>
            </w:pPr>
          </w:p>
        </w:tc>
      </w:tr>
      <w:tr w:rsidR="006A610E" w:rsidRPr="001C4D57" w:rsidTr="006A610E">
        <w:trPr>
          <w:trHeight w:val="255"/>
        </w:trPr>
        <w:tc>
          <w:tcPr>
            <w:tcW w:w="876" w:type="dxa"/>
            <w:tcBorders>
              <w:top w:val="single" w:sz="4" w:space="0" w:color="auto"/>
              <w:bottom w:val="single" w:sz="4" w:space="0" w:color="auto"/>
            </w:tcBorders>
          </w:tcPr>
          <w:p w:rsidR="006A610E"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F56BAA">
              <w:rPr>
                <w:rFonts w:ascii="Times New Roman" w:eastAsia="Calibri" w:hAnsi="Times New Roman" w:cs="Times New Roman"/>
                <w:sz w:val="24"/>
                <w:szCs w:val="24"/>
              </w:rPr>
              <w:t>7</w:t>
            </w:r>
          </w:p>
        </w:tc>
        <w:tc>
          <w:tcPr>
            <w:tcW w:w="6413" w:type="dxa"/>
          </w:tcPr>
          <w:p w:rsidR="006A610E" w:rsidRDefault="00F2190A" w:rsidP="001C4D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Практическое занятие по разделу «Правовое регулирование общественных отношений»</w:t>
            </w:r>
          </w:p>
        </w:tc>
        <w:tc>
          <w:tcPr>
            <w:tcW w:w="791" w:type="dxa"/>
            <w:tcBorders>
              <w:top w:val="single" w:sz="4" w:space="0" w:color="auto"/>
              <w:bottom w:val="single" w:sz="4" w:space="0" w:color="auto"/>
            </w:tcBorders>
          </w:tcPr>
          <w:p w:rsidR="006A610E" w:rsidRPr="001C4D57"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6A610E" w:rsidRPr="0038010B" w:rsidRDefault="006A610E" w:rsidP="001C4D57">
            <w:pPr>
              <w:spacing w:after="200" w:line="276" w:lineRule="auto"/>
              <w:jc w:val="right"/>
              <w:rPr>
                <w:rFonts w:ascii="Times New Roman" w:eastAsia="Calibri" w:hAnsi="Times New Roman" w:cs="Times New Roman"/>
                <w:sz w:val="24"/>
                <w:szCs w:val="24"/>
              </w:rPr>
            </w:pPr>
          </w:p>
        </w:tc>
        <w:tc>
          <w:tcPr>
            <w:tcW w:w="1416" w:type="dxa"/>
            <w:tcBorders>
              <w:top w:val="single" w:sz="4" w:space="0" w:color="auto"/>
              <w:bottom w:val="single" w:sz="4" w:space="0" w:color="auto"/>
            </w:tcBorders>
          </w:tcPr>
          <w:p w:rsidR="006A610E" w:rsidRPr="001C4D57" w:rsidRDefault="006A610E" w:rsidP="001C4D57">
            <w:pPr>
              <w:tabs>
                <w:tab w:val="left" w:pos="0"/>
              </w:tabs>
              <w:spacing w:after="0" w:line="240" w:lineRule="auto"/>
              <w:jc w:val="center"/>
              <w:rPr>
                <w:rFonts w:ascii="Times New Roman" w:eastAsia="Calibri" w:hAnsi="Times New Roman" w:cs="Times New Roman"/>
                <w:sz w:val="24"/>
                <w:szCs w:val="24"/>
              </w:rPr>
            </w:pPr>
          </w:p>
        </w:tc>
      </w:tr>
      <w:tr w:rsidR="006A610E" w:rsidRPr="001C4D57" w:rsidTr="006A610E">
        <w:trPr>
          <w:trHeight w:val="255"/>
        </w:trPr>
        <w:tc>
          <w:tcPr>
            <w:tcW w:w="876" w:type="dxa"/>
            <w:tcBorders>
              <w:top w:val="single" w:sz="4" w:space="0" w:color="auto"/>
              <w:bottom w:val="single" w:sz="4" w:space="0" w:color="auto"/>
            </w:tcBorders>
          </w:tcPr>
          <w:p w:rsidR="006A610E" w:rsidRDefault="006A610E"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F56BAA">
              <w:rPr>
                <w:rFonts w:ascii="Times New Roman" w:eastAsia="Calibri" w:hAnsi="Times New Roman" w:cs="Times New Roman"/>
                <w:sz w:val="24"/>
                <w:szCs w:val="24"/>
              </w:rPr>
              <w:t>8</w:t>
            </w:r>
          </w:p>
        </w:tc>
        <w:tc>
          <w:tcPr>
            <w:tcW w:w="6413" w:type="dxa"/>
          </w:tcPr>
          <w:p w:rsidR="006A610E" w:rsidRDefault="00F2190A" w:rsidP="001C4D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Урок </w:t>
            </w:r>
            <w:r w:rsidR="00F56BAA">
              <w:rPr>
                <w:rFonts w:ascii="Times New Roman" w:eastAsia="Calibri" w:hAnsi="Times New Roman" w:cs="Times New Roman"/>
                <w:sz w:val="24"/>
                <w:szCs w:val="24"/>
              </w:rPr>
              <w:t>итогового повторения. Заключение.</w:t>
            </w:r>
          </w:p>
        </w:tc>
        <w:tc>
          <w:tcPr>
            <w:tcW w:w="791" w:type="dxa"/>
            <w:tcBorders>
              <w:top w:val="single" w:sz="4" w:space="0" w:color="auto"/>
              <w:bottom w:val="single" w:sz="4" w:space="0" w:color="auto"/>
            </w:tcBorders>
          </w:tcPr>
          <w:p w:rsidR="006A610E" w:rsidRPr="001C4D57" w:rsidRDefault="00F56BAA" w:rsidP="001C4D5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Borders>
              <w:top w:val="nil"/>
              <w:left w:val="single" w:sz="4" w:space="0" w:color="auto"/>
              <w:bottom w:val="single" w:sz="4" w:space="0" w:color="auto"/>
              <w:right w:val="single" w:sz="4" w:space="0" w:color="auto"/>
            </w:tcBorders>
            <w:shd w:val="clear" w:color="auto" w:fill="auto"/>
            <w:vAlign w:val="bottom"/>
          </w:tcPr>
          <w:p w:rsidR="006A610E" w:rsidRPr="0038010B" w:rsidRDefault="006A610E" w:rsidP="001C4D57">
            <w:pPr>
              <w:spacing w:after="200" w:line="276" w:lineRule="auto"/>
              <w:jc w:val="right"/>
              <w:rPr>
                <w:rFonts w:ascii="Times New Roman" w:eastAsia="Calibri" w:hAnsi="Times New Roman" w:cs="Times New Roman"/>
                <w:sz w:val="24"/>
                <w:szCs w:val="24"/>
              </w:rPr>
            </w:pPr>
          </w:p>
        </w:tc>
        <w:tc>
          <w:tcPr>
            <w:tcW w:w="1416" w:type="dxa"/>
            <w:tcBorders>
              <w:top w:val="single" w:sz="4" w:space="0" w:color="auto"/>
              <w:bottom w:val="single" w:sz="4" w:space="0" w:color="auto"/>
            </w:tcBorders>
          </w:tcPr>
          <w:p w:rsidR="006A610E" w:rsidRPr="001C4D57" w:rsidRDefault="006A610E" w:rsidP="001C4D57">
            <w:pPr>
              <w:tabs>
                <w:tab w:val="left" w:pos="0"/>
              </w:tabs>
              <w:spacing w:after="0" w:line="240" w:lineRule="auto"/>
              <w:jc w:val="center"/>
              <w:rPr>
                <w:rFonts w:ascii="Times New Roman" w:eastAsia="Calibri" w:hAnsi="Times New Roman" w:cs="Times New Roman"/>
                <w:sz w:val="24"/>
                <w:szCs w:val="24"/>
              </w:rPr>
            </w:pPr>
          </w:p>
        </w:tc>
      </w:tr>
    </w:tbl>
    <w:p w:rsidR="00044B0E" w:rsidRDefault="00044B0E"/>
    <w:p w:rsidR="00044B0E" w:rsidRPr="00044B0E" w:rsidRDefault="00044B0E" w:rsidP="00044B0E"/>
    <w:p w:rsidR="00044B0E" w:rsidRDefault="00044B0E" w:rsidP="00044B0E"/>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Обществознание, 11 класс</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Урок 1. Основы образовательного права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Перечень вопросов, рассматриваемых на уроке:</w:t>
      </w:r>
    </w:p>
    <w:p w:rsidR="00044B0E" w:rsidRPr="00044B0E" w:rsidRDefault="00044B0E" w:rsidP="00044B0E">
      <w:pPr>
        <w:numPr>
          <w:ilvl w:val="0"/>
          <w:numId w:val="1"/>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Ступени образования в РФ.</w:t>
      </w:r>
    </w:p>
    <w:p w:rsidR="00044B0E" w:rsidRPr="00044B0E" w:rsidRDefault="00044B0E" w:rsidP="00044B0E">
      <w:pPr>
        <w:numPr>
          <w:ilvl w:val="0"/>
          <w:numId w:val="1"/>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Порядок приема на обучение в профессиональные образовательные организации.</w:t>
      </w:r>
    </w:p>
    <w:p w:rsidR="00044B0E" w:rsidRPr="00044B0E" w:rsidRDefault="00044B0E" w:rsidP="00044B0E">
      <w:pPr>
        <w:numPr>
          <w:ilvl w:val="0"/>
          <w:numId w:val="1"/>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Порядок оказания платных образовательных услуг.</w:t>
      </w:r>
    </w:p>
    <w:p w:rsidR="00044B0E" w:rsidRPr="00044B0E" w:rsidRDefault="00044B0E" w:rsidP="00044B0E">
      <w:pPr>
        <w:numPr>
          <w:ilvl w:val="0"/>
          <w:numId w:val="1"/>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Права и обязанности участников образовательного процесса.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Глоссарий по теме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Образование - это процесс целенаправленной передачи новым поколениям знаний о мире и других духовных ценностей общества, накопленных предшествующими поколениями.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Уровень образования - завершенный цикл образования, характеризующийся определенной единой совокупностью требований.</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Потребитель </w:t>
      </w:r>
      <w:r w:rsidRPr="00044B0E">
        <w:rPr>
          <w:rFonts w:ascii="Arial" w:eastAsia="Times New Roman" w:hAnsi="Arial" w:cs="Arial"/>
          <w:b/>
          <w:bCs/>
          <w:color w:val="1D1D1B"/>
          <w:sz w:val="30"/>
          <w:szCs w:val="30"/>
          <w:lang w:eastAsia="ru-RU"/>
        </w:rPr>
        <w:t>-</w:t>
      </w:r>
      <w:r w:rsidRPr="00044B0E">
        <w:rPr>
          <w:rFonts w:ascii="Arial" w:eastAsia="Times New Roman" w:hAnsi="Arial" w:cs="Arial"/>
          <w:color w:val="1D1D1B"/>
          <w:sz w:val="30"/>
          <w:szCs w:val="30"/>
          <w:lang w:eastAsia="ru-RU"/>
        </w:rPr>
        <w:t> гражданин, имеющий намерение заказать или приобрести либо заказывающий, приобретающий или использующий услуги исключительно для личных, семейных, домашних и иных нужд, не связанных с осуществлением предпринимательской деятельности.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Исполнитель</w:t>
      </w:r>
      <w:r w:rsidRPr="00044B0E">
        <w:rPr>
          <w:rFonts w:ascii="Arial" w:eastAsia="Times New Roman" w:hAnsi="Arial" w:cs="Arial"/>
          <w:b/>
          <w:bCs/>
          <w:color w:val="1D1D1B"/>
          <w:sz w:val="30"/>
          <w:szCs w:val="30"/>
          <w:lang w:eastAsia="ru-RU"/>
        </w:rPr>
        <w:t> - </w:t>
      </w:r>
      <w:r w:rsidRPr="00044B0E">
        <w:rPr>
          <w:rFonts w:ascii="Arial" w:eastAsia="Times New Roman" w:hAnsi="Arial" w:cs="Arial"/>
          <w:color w:val="1D1D1B"/>
          <w:sz w:val="30"/>
          <w:szCs w:val="30"/>
          <w:lang w:eastAsia="ru-RU"/>
        </w:rPr>
        <w:t>организация, осуществляющая образовательную деятельность и предоставляющая платные образовательные услуги обучающемуся (физическое лицо, осваивающее образовательную программу).</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Образовательное право — отрасль права, регулирующая образовательные отношения.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lastRenderedPageBreak/>
        <w:t>Магистратура — ступень высшего профессионального образования, следующая после </w:t>
      </w:r>
      <w:proofErr w:type="spellStart"/>
      <w:r w:rsidRPr="00044B0E">
        <w:rPr>
          <w:rFonts w:ascii="Arial" w:eastAsia="Times New Roman" w:hAnsi="Arial" w:cs="Arial"/>
          <w:color w:val="1D1D1B"/>
          <w:sz w:val="30"/>
          <w:szCs w:val="30"/>
          <w:lang w:eastAsia="ru-RU"/>
        </w:rPr>
        <w:fldChar w:fldCharType="begin"/>
      </w:r>
      <w:r w:rsidRPr="00044B0E">
        <w:rPr>
          <w:rFonts w:ascii="Arial" w:eastAsia="Times New Roman" w:hAnsi="Arial" w:cs="Arial"/>
          <w:color w:val="1D1D1B"/>
          <w:sz w:val="30"/>
          <w:szCs w:val="30"/>
          <w:lang w:eastAsia="ru-RU"/>
        </w:rPr>
        <w:instrText xml:space="preserve"> HYPERLINK "https://ru.wikipedia.org/wiki/%D0%91%D0%B0%D0%BA%D0%B0%D0%BB%D0%B0%D0%B2%D1%80%D0%B8%D0%B0%D1%82" </w:instrText>
      </w:r>
      <w:r w:rsidRPr="00044B0E">
        <w:rPr>
          <w:rFonts w:ascii="Arial" w:eastAsia="Times New Roman" w:hAnsi="Arial" w:cs="Arial"/>
          <w:color w:val="1D1D1B"/>
          <w:sz w:val="30"/>
          <w:szCs w:val="30"/>
          <w:lang w:eastAsia="ru-RU"/>
        </w:rPr>
        <w:fldChar w:fldCharType="separate"/>
      </w:r>
      <w:r w:rsidRPr="00044B0E">
        <w:rPr>
          <w:rFonts w:ascii="Arial" w:eastAsia="Times New Roman" w:hAnsi="Arial" w:cs="Arial"/>
          <w:color w:val="0000FF"/>
          <w:sz w:val="30"/>
          <w:szCs w:val="30"/>
          <w:lang w:eastAsia="ru-RU"/>
        </w:rPr>
        <w:t>бакалавриата</w:t>
      </w:r>
      <w:proofErr w:type="spellEnd"/>
      <w:r w:rsidRPr="00044B0E">
        <w:rPr>
          <w:rFonts w:ascii="Arial" w:eastAsia="Times New Roman" w:hAnsi="Arial" w:cs="Arial"/>
          <w:color w:val="1D1D1B"/>
          <w:sz w:val="30"/>
          <w:szCs w:val="30"/>
          <w:lang w:eastAsia="ru-RU"/>
        </w:rPr>
        <w:fldChar w:fldCharType="end"/>
      </w:r>
      <w:r w:rsidRPr="00044B0E">
        <w:rPr>
          <w:rFonts w:ascii="Arial" w:eastAsia="Times New Roman" w:hAnsi="Arial" w:cs="Arial"/>
          <w:color w:val="1D1D1B"/>
          <w:sz w:val="30"/>
          <w:szCs w:val="30"/>
          <w:lang w:eastAsia="ru-RU"/>
        </w:rPr>
        <w:t>, позволяющая углубить специализацию по определённому профессиональному направлению.</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proofErr w:type="spellStart"/>
      <w:r w:rsidRPr="00044B0E">
        <w:rPr>
          <w:rFonts w:ascii="Arial" w:eastAsia="Times New Roman" w:hAnsi="Arial" w:cs="Arial"/>
          <w:color w:val="1D1D1B"/>
          <w:sz w:val="30"/>
          <w:szCs w:val="30"/>
          <w:lang w:eastAsia="ru-RU"/>
        </w:rPr>
        <w:t>Бакалавриат</w:t>
      </w:r>
      <w:proofErr w:type="spellEnd"/>
      <w:r w:rsidRPr="00044B0E">
        <w:rPr>
          <w:rFonts w:ascii="Arial" w:eastAsia="Times New Roman" w:hAnsi="Arial" w:cs="Arial"/>
          <w:color w:val="1D1D1B"/>
          <w:sz w:val="30"/>
          <w:szCs w:val="30"/>
          <w:lang w:eastAsia="ru-RU"/>
        </w:rPr>
        <w:t xml:space="preserve"> – уровень базового высшего образования, которое длится 4 года и имеет практико-ориентированный характер. По окончании данной программы, выпускнику вуза выдается диплом о высшем профессиональном образовании с присвоением степени «бакалавр</w:t>
      </w:r>
      <w:proofErr w:type="gramStart"/>
      <w:r w:rsidRPr="00044B0E">
        <w:rPr>
          <w:rFonts w:ascii="Arial" w:eastAsia="Times New Roman" w:hAnsi="Arial" w:cs="Arial"/>
          <w:color w:val="1D1D1B"/>
          <w:sz w:val="30"/>
          <w:szCs w:val="30"/>
          <w:lang w:eastAsia="ru-RU"/>
        </w:rPr>
        <w:t>» .</w:t>
      </w:r>
      <w:proofErr w:type="gramEnd"/>
      <w:r w:rsidRPr="00044B0E">
        <w:rPr>
          <w:rFonts w:ascii="Arial" w:eastAsia="Times New Roman" w:hAnsi="Arial" w:cs="Arial"/>
          <w:color w:val="1D1D1B"/>
          <w:sz w:val="30"/>
          <w:szCs w:val="30"/>
          <w:lang w:eastAsia="ru-RU"/>
        </w:rPr>
        <w:t xml:space="preserve"> Соответственно, бакалавр – это выпускник вуза, получивший фундаментальную подготовку без какой-либо узкой специализации, он в праве занимать все те должности, для которых их квалификационными требованиями предусмотрено наличие высшего образования.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proofErr w:type="spellStart"/>
      <w:r w:rsidRPr="00044B0E">
        <w:rPr>
          <w:rFonts w:ascii="Arial" w:eastAsia="Times New Roman" w:hAnsi="Arial" w:cs="Arial"/>
          <w:color w:val="1D1D1B"/>
          <w:sz w:val="30"/>
          <w:szCs w:val="30"/>
          <w:lang w:eastAsia="ru-RU"/>
        </w:rPr>
        <w:t>Специалитет</w:t>
      </w:r>
      <w:proofErr w:type="spellEnd"/>
      <w:r w:rsidRPr="00044B0E">
        <w:rPr>
          <w:rFonts w:ascii="Arial" w:eastAsia="Times New Roman" w:hAnsi="Arial" w:cs="Arial"/>
          <w:b/>
          <w:bCs/>
          <w:color w:val="1D1D1B"/>
          <w:sz w:val="30"/>
          <w:szCs w:val="30"/>
          <w:lang w:eastAsia="ru-RU"/>
        </w:rPr>
        <w:t> – </w:t>
      </w:r>
      <w:r w:rsidRPr="00044B0E">
        <w:rPr>
          <w:rFonts w:ascii="Arial" w:eastAsia="Times New Roman" w:hAnsi="Arial" w:cs="Arial"/>
          <w:color w:val="1D1D1B"/>
          <w:sz w:val="30"/>
          <w:szCs w:val="30"/>
          <w:lang w:eastAsia="ru-RU"/>
        </w:rPr>
        <w:t>уровень высшего образования, по окончании которого присваивается квалификация (степень) специалиста.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Конституция РФ – основной закон государства.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Конец формы</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ФГОС –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Ключевые слова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proofErr w:type="spellStart"/>
      <w:r w:rsidRPr="00044B0E">
        <w:rPr>
          <w:rFonts w:ascii="Arial" w:eastAsia="Times New Roman" w:hAnsi="Arial" w:cs="Arial"/>
          <w:color w:val="1D1D1B"/>
          <w:sz w:val="30"/>
          <w:szCs w:val="30"/>
          <w:lang w:eastAsia="ru-RU"/>
        </w:rPr>
        <w:t>Бакалавриат</w:t>
      </w:r>
      <w:proofErr w:type="spellEnd"/>
      <w:r w:rsidRPr="00044B0E">
        <w:rPr>
          <w:rFonts w:ascii="Arial" w:eastAsia="Times New Roman" w:hAnsi="Arial" w:cs="Arial"/>
          <w:color w:val="1D1D1B"/>
          <w:sz w:val="30"/>
          <w:szCs w:val="30"/>
          <w:lang w:eastAsia="ru-RU"/>
        </w:rPr>
        <w:t xml:space="preserve">, исполнитель, Конституция РФ, магистратура, образование, образовательное право, уровни образования, потребитель, </w:t>
      </w:r>
      <w:proofErr w:type="spellStart"/>
      <w:r w:rsidRPr="00044B0E">
        <w:rPr>
          <w:rFonts w:ascii="Arial" w:eastAsia="Times New Roman" w:hAnsi="Arial" w:cs="Arial"/>
          <w:color w:val="1D1D1B"/>
          <w:sz w:val="30"/>
          <w:szCs w:val="30"/>
          <w:lang w:eastAsia="ru-RU"/>
        </w:rPr>
        <w:t>специалитет</w:t>
      </w:r>
      <w:proofErr w:type="spellEnd"/>
      <w:r w:rsidRPr="00044B0E">
        <w:rPr>
          <w:rFonts w:ascii="Arial" w:eastAsia="Times New Roman" w:hAnsi="Arial" w:cs="Arial"/>
          <w:color w:val="1D1D1B"/>
          <w:sz w:val="30"/>
          <w:szCs w:val="30"/>
          <w:lang w:eastAsia="ru-RU"/>
        </w:rPr>
        <w:t>.</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Основная и дополнительная литература по теме урока</w:t>
      </w:r>
    </w:p>
    <w:p w:rsidR="00044B0E" w:rsidRPr="00044B0E" w:rsidRDefault="00044B0E" w:rsidP="00044B0E">
      <w:pPr>
        <w:numPr>
          <w:ilvl w:val="0"/>
          <w:numId w:val="2"/>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Боголюбов Л. Н., Аверьянов Ю. И., Белявский А. В. и др. / Под ред. Боголюбова Л. Н., </w:t>
      </w:r>
      <w:proofErr w:type="spellStart"/>
      <w:r w:rsidRPr="00044B0E">
        <w:rPr>
          <w:rFonts w:ascii="Arial" w:eastAsia="Times New Roman" w:hAnsi="Arial" w:cs="Arial"/>
          <w:color w:val="1D1D1B"/>
          <w:sz w:val="30"/>
          <w:szCs w:val="30"/>
          <w:lang w:eastAsia="ru-RU"/>
        </w:rPr>
        <w:t>Лазебниковой</w:t>
      </w:r>
      <w:proofErr w:type="spellEnd"/>
      <w:r w:rsidRPr="00044B0E">
        <w:rPr>
          <w:rFonts w:ascii="Arial" w:eastAsia="Times New Roman" w:hAnsi="Arial" w:cs="Arial"/>
          <w:color w:val="1D1D1B"/>
          <w:sz w:val="30"/>
          <w:szCs w:val="30"/>
          <w:lang w:eastAsia="ru-RU"/>
        </w:rPr>
        <w:t xml:space="preserve"> А. Ю., </w:t>
      </w:r>
      <w:proofErr w:type="spellStart"/>
      <w:r w:rsidRPr="00044B0E">
        <w:rPr>
          <w:rFonts w:ascii="Arial" w:eastAsia="Times New Roman" w:hAnsi="Arial" w:cs="Arial"/>
          <w:color w:val="1D1D1B"/>
          <w:sz w:val="30"/>
          <w:szCs w:val="30"/>
          <w:lang w:eastAsia="ru-RU"/>
        </w:rPr>
        <w:t>Телюкиной</w:t>
      </w:r>
      <w:proofErr w:type="spellEnd"/>
      <w:r w:rsidRPr="00044B0E">
        <w:rPr>
          <w:rFonts w:ascii="Arial" w:eastAsia="Times New Roman" w:hAnsi="Arial" w:cs="Arial"/>
          <w:color w:val="1D1D1B"/>
          <w:sz w:val="30"/>
          <w:szCs w:val="30"/>
          <w:lang w:eastAsia="ru-RU"/>
        </w:rPr>
        <w:t xml:space="preserve"> М. </w:t>
      </w:r>
      <w:proofErr w:type="spellStart"/>
      <w:r w:rsidRPr="00044B0E">
        <w:rPr>
          <w:rFonts w:ascii="Arial" w:eastAsia="Times New Roman" w:hAnsi="Arial" w:cs="Arial"/>
          <w:color w:val="1D1D1B"/>
          <w:sz w:val="30"/>
          <w:szCs w:val="30"/>
          <w:lang w:eastAsia="ru-RU"/>
        </w:rPr>
        <w:t>В.Обществознание</w:t>
      </w:r>
      <w:proofErr w:type="spellEnd"/>
      <w:r w:rsidRPr="00044B0E">
        <w:rPr>
          <w:rFonts w:ascii="Arial" w:eastAsia="Times New Roman" w:hAnsi="Arial" w:cs="Arial"/>
          <w:color w:val="1D1D1B"/>
          <w:sz w:val="30"/>
          <w:szCs w:val="30"/>
          <w:lang w:eastAsia="ru-RU"/>
        </w:rPr>
        <w:t xml:space="preserve">. 11 класс. Базовый </w:t>
      </w:r>
      <w:proofErr w:type="gramStart"/>
      <w:r w:rsidRPr="00044B0E">
        <w:rPr>
          <w:rFonts w:ascii="Arial" w:eastAsia="Times New Roman" w:hAnsi="Arial" w:cs="Arial"/>
          <w:color w:val="1D1D1B"/>
          <w:sz w:val="30"/>
          <w:szCs w:val="30"/>
          <w:lang w:eastAsia="ru-RU"/>
        </w:rPr>
        <w:t>уровень.–</w:t>
      </w:r>
      <w:proofErr w:type="gramEnd"/>
      <w:r w:rsidRPr="00044B0E">
        <w:rPr>
          <w:rFonts w:ascii="Arial" w:eastAsia="Times New Roman" w:hAnsi="Arial" w:cs="Arial"/>
          <w:color w:val="1D1D1B"/>
          <w:sz w:val="30"/>
          <w:szCs w:val="30"/>
          <w:lang w:eastAsia="ru-RU"/>
        </w:rPr>
        <w:t xml:space="preserve"> М.: Просвещение, 2016 г.</w:t>
      </w:r>
    </w:p>
    <w:p w:rsidR="00044B0E" w:rsidRPr="00044B0E" w:rsidRDefault="00044B0E" w:rsidP="00044B0E">
      <w:pPr>
        <w:numPr>
          <w:ilvl w:val="0"/>
          <w:numId w:val="2"/>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Котова О. А., </w:t>
      </w:r>
      <w:proofErr w:type="spellStart"/>
      <w:r w:rsidRPr="00044B0E">
        <w:rPr>
          <w:rFonts w:ascii="Arial" w:eastAsia="Times New Roman" w:hAnsi="Arial" w:cs="Arial"/>
          <w:color w:val="1D1D1B"/>
          <w:sz w:val="30"/>
          <w:szCs w:val="30"/>
          <w:lang w:eastAsia="ru-RU"/>
        </w:rPr>
        <w:t>Лискова</w:t>
      </w:r>
      <w:proofErr w:type="spellEnd"/>
      <w:r w:rsidRPr="00044B0E">
        <w:rPr>
          <w:rFonts w:ascii="Arial" w:eastAsia="Times New Roman" w:hAnsi="Arial" w:cs="Arial"/>
          <w:color w:val="1D1D1B"/>
          <w:sz w:val="30"/>
          <w:szCs w:val="30"/>
          <w:lang w:eastAsia="ru-RU"/>
        </w:rPr>
        <w:t xml:space="preserve"> Т. Е. Я сдам ЕГЭ. Модульный курс.</w:t>
      </w:r>
    </w:p>
    <w:p w:rsidR="00044B0E" w:rsidRPr="00044B0E" w:rsidRDefault="00044B0E" w:rsidP="00044B0E">
      <w:pPr>
        <w:numPr>
          <w:ilvl w:val="0"/>
          <w:numId w:val="2"/>
        </w:numPr>
        <w:shd w:val="clear" w:color="auto" w:fill="FFFFFF"/>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Обществознание. Школьный словарь. 10—11 классы. Под ред. Л. Н. Боголюбова. М.: Просвещение, 2018.</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lastRenderedPageBreak/>
        <w:t>Теоретический материал для самостоятельного изучения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 современном мире образование играет важную роль в жизни граждан. В России, как и во многих других государствах сложилась целостная система правовых норм в области образования. Для регулирования отношений в этой области выделяют отдельную отрасль права – образовательное право.</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Образовательное право</w:t>
      </w:r>
      <w:r w:rsidRPr="00044B0E">
        <w:rPr>
          <w:rFonts w:ascii="Arial" w:eastAsia="Times New Roman" w:hAnsi="Arial" w:cs="Arial"/>
          <w:color w:val="1D1D1B"/>
          <w:sz w:val="30"/>
          <w:szCs w:val="30"/>
          <w:lang w:eastAsia="ru-RU"/>
        </w:rPr>
        <w:t> — отрасль права, регулирующая образовательные отношения.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Что такое образование? Образование - это процесс целенаправленной передачи новым поколениям знаний о мире и других духовных ценностей общества, накопленных предшествующими поколениями.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Образование делится на определенные уровни. Уровень образования - завершенный цикл образования, характеризующийся определенной единой совокупностью требований.</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 России выделяют следующие уровни образования: общее и профессиональное. Общее образование в свою очередь подразделяется на: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дошкольное образование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начальное общее образование;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основное общее образование;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среднее общее образование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Профессиональное образование имеет следующие уровни: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среднее профессиональное образование;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 высшее образование - </w:t>
      </w:r>
      <w:proofErr w:type="spellStart"/>
      <w:r w:rsidRPr="00044B0E">
        <w:rPr>
          <w:rFonts w:ascii="Arial" w:eastAsia="Times New Roman" w:hAnsi="Arial" w:cs="Arial"/>
          <w:color w:val="1D1D1B"/>
          <w:sz w:val="30"/>
          <w:szCs w:val="30"/>
          <w:lang w:eastAsia="ru-RU"/>
        </w:rPr>
        <w:t>бакалавриат</w:t>
      </w:r>
      <w:proofErr w:type="spellEnd"/>
      <w:r w:rsidRPr="00044B0E">
        <w:rPr>
          <w:rFonts w:ascii="Arial" w:eastAsia="Times New Roman" w:hAnsi="Arial" w:cs="Arial"/>
          <w:color w:val="1D1D1B"/>
          <w:sz w:val="30"/>
          <w:szCs w:val="30"/>
          <w:lang w:eastAsia="ru-RU"/>
        </w:rPr>
        <w:t>;</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 высшее образование - </w:t>
      </w:r>
      <w:proofErr w:type="spellStart"/>
      <w:r w:rsidRPr="00044B0E">
        <w:rPr>
          <w:rFonts w:ascii="Arial" w:eastAsia="Times New Roman" w:hAnsi="Arial" w:cs="Arial"/>
          <w:color w:val="1D1D1B"/>
          <w:sz w:val="30"/>
          <w:szCs w:val="30"/>
          <w:lang w:eastAsia="ru-RU"/>
        </w:rPr>
        <w:t>специалитет</w:t>
      </w:r>
      <w:proofErr w:type="spellEnd"/>
      <w:r w:rsidRPr="00044B0E">
        <w:rPr>
          <w:rFonts w:ascii="Arial" w:eastAsia="Times New Roman" w:hAnsi="Arial" w:cs="Arial"/>
          <w:color w:val="1D1D1B"/>
          <w:sz w:val="30"/>
          <w:szCs w:val="30"/>
          <w:lang w:eastAsia="ru-RU"/>
        </w:rPr>
        <w:t>, магистратура;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высшее образование - подготовка кадров высшей квалификации.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Отношения в сфере образования регулируются Конституцией РФ, ФЗ «Об образовании в Российской Федерации» (принят 10 июля 1992 года), другими нормативно-правовыми актами Российской Федерации </w:t>
      </w:r>
      <w:r w:rsidRPr="00044B0E">
        <w:rPr>
          <w:rFonts w:ascii="Arial" w:eastAsia="Times New Roman" w:hAnsi="Arial" w:cs="Arial"/>
          <w:color w:val="1D1D1B"/>
          <w:sz w:val="30"/>
          <w:szCs w:val="30"/>
          <w:lang w:eastAsia="ru-RU"/>
        </w:rPr>
        <w:lastRenderedPageBreak/>
        <w:t>и ее субъектов, а также международными нормативно-правовыми актами (Конвенция о правах ребенка).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Конституция РФ гарантирует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При этом в законе речь идет об общеобразовательной подготовке, осуществляемой в соответствии с Федеральным государственным образовательным стандартом (ФГОС). Каждый имеет право на конкурсной основе получить бесплатно высшее образование в государственном или муниципальном образовательном учреждении.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 ФЗ «Об образовании в Российской Федерации» указывается, что право на образование в нашей стране гарантируется независимо от пола, расы, национальности, социального и должностного положения, места жительства, отношения к религии, убеждений, принадлежности к общественным объединениям и т.д. Таким образом, не допускается какая-либо дискриминация в праве на получение образования.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Дошкольное образование становится общедоступным, если родители имеют возможность поместить своего ребенка в дошкольное образовательное учреждение.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По достижении 6,5 лет (до 8 лет) каждый ребенок имеет право пойти в школу - в первый класс.</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 приеме в государственную или муниципальную образовательную организацию по общему правилу может быть отказано только по причине отсутствия в ней свободных мест.</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lastRenderedPageBreak/>
        <w:t xml:space="preserve">Прием на обучение по программам </w:t>
      </w:r>
      <w:proofErr w:type="spellStart"/>
      <w:r w:rsidRPr="00044B0E">
        <w:rPr>
          <w:rFonts w:ascii="Arial" w:eastAsia="Times New Roman" w:hAnsi="Arial" w:cs="Arial"/>
          <w:color w:val="1D1D1B"/>
          <w:sz w:val="30"/>
          <w:szCs w:val="30"/>
          <w:lang w:eastAsia="ru-RU"/>
        </w:rPr>
        <w:t>бакалавриата</w:t>
      </w:r>
      <w:proofErr w:type="spellEnd"/>
      <w:r w:rsidRPr="00044B0E">
        <w:rPr>
          <w:rFonts w:ascii="Arial" w:eastAsia="Times New Roman" w:hAnsi="Arial" w:cs="Arial"/>
          <w:color w:val="1D1D1B"/>
          <w:sz w:val="30"/>
          <w:szCs w:val="30"/>
          <w:lang w:eastAsia="ru-RU"/>
        </w:rPr>
        <w:t xml:space="preserve"> и программам </w:t>
      </w:r>
      <w:proofErr w:type="spellStart"/>
      <w:r w:rsidRPr="00044B0E">
        <w:rPr>
          <w:rFonts w:ascii="Arial" w:eastAsia="Times New Roman" w:hAnsi="Arial" w:cs="Arial"/>
          <w:color w:val="1D1D1B"/>
          <w:sz w:val="30"/>
          <w:szCs w:val="30"/>
          <w:lang w:eastAsia="ru-RU"/>
        </w:rPr>
        <w:t>специалитета</w:t>
      </w:r>
      <w:proofErr w:type="spellEnd"/>
      <w:r w:rsidRPr="00044B0E">
        <w:rPr>
          <w:rFonts w:ascii="Arial" w:eastAsia="Times New Roman" w:hAnsi="Arial" w:cs="Arial"/>
          <w:color w:val="1D1D1B"/>
          <w:sz w:val="30"/>
          <w:szCs w:val="30"/>
          <w:lang w:eastAsia="ru-RU"/>
        </w:rPr>
        <w:t xml:space="preserve"> проводится на основании результатов ЕГЭ. При приеме на обучение по программам </w:t>
      </w:r>
      <w:proofErr w:type="spellStart"/>
      <w:r w:rsidRPr="00044B0E">
        <w:rPr>
          <w:rFonts w:ascii="Arial" w:eastAsia="Times New Roman" w:hAnsi="Arial" w:cs="Arial"/>
          <w:color w:val="1D1D1B"/>
          <w:sz w:val="30"/>
          <w:szCs w:val="30"/>
          <w:lang w:eastAsia="ru-RU"/>
        </w:rPr>
        <w:t>бакалавриата</w:t>
      </w:r>
      <w:proofErr w:type="spellEnd"/>
      <w:r w:rsidRPr="00044B0E">
        <w:rPr>
          <w:rFonts w:ascii="Arial" w:eastAsia="Times New Roman" w:hAnsi="Arial" w:cs="Arial"/>
          <w:color w:val="1D1D1B"/>
          <w:sz w:val="30"/>
          <w:szCs w:val="30"/>
          <w:lang w:eastAsia="ru-RU"/>
        </w:rPr>
        <w:t xml:space="preserve"> и программам </w:t>
      </w:r>
      <w:proofErr w:type="spellStart"/>
      <w:r w:rsidRPr="00044B0E">
        <w:rPr>
          <w:rFonts w:ascii="Arial" w:eastAsia="Times New Roman" w:hAnsi="Arial" w:cs="Arial"/>
          <w:color w:val="1D1D1B"/>
          <w:sz w:val="30"/>
          <w:szCs w:val="30"/>
          <w:lang w:eastAsia="ru-RU"/>
        </w:rPr>
        <w:t>специалитета</w:t>
      </w:r>
      <w:proofErr w:type="spellEnd"/>
      <w:r w:rsidRPr="00044B0E">
        <w:rPr>
          <w:rFonts w:ascii="Arial" w:eastAsia="Times New Roman" w:hAnsi="Arial" w:cs="Arial"/>
          <w:color w:val="1D1D1B"/>
          <w:sz w:val="30"/>
          <w:szCs w:val="30"/>
          <w:lang w:eastAsia="ru-RU"/>
        </w:rPr>
        <w:t xml:space="preserve"> результаты ЕГЭ действительны 4 года, следующих за годом сдачи экзамена.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Образовательные организации высшего образования устанавливают минимальное количество баллов ЕГЭ по общеобразовательным предметам, соответствующим специальности или направлению подготовки, по которым проводится прием на обучение. Образовательные организации высшего образования вправе проводить дополнительные вступительные испытания профильной направленности при приеме на обучение по программам </w:t>
      </w:r>
      <w:proofErr w:type="spellStart"/>
      <w:r w:rsidRPr="00044B0E">
        <w:rPr>
          <w:rFonts w:ascii="Arial" w:eastAsia="Times New Roman" w:hAnsi="Arial" w:cs="Arial"/>
          <w:color w:val="1D1D1B"/>
          <w:sz w:val="30"/>
          <w:szCs w:val="30"/>
          <w:lang w:eastAsia="ru-RU"/>
        </w:rPr>
        <w:t>бакалавриата</w:t>
      </w:r>
      <w:proofErr w:type="spellEnd"/>
      <w:r w:rsidRPr="00044B0E">
        <w:rPr>
          <w:rFonts w:ascii="Arial" w:eastAsia="Times New Roman" w:hAnsi="Arial" w:cs="Arial"/>
          <w:color w:val="1D1D1B"/>
          <w:sz w:val="30"/>
          <w:szCs w:val="30"/>
          <w:lang w:eastAsia="ru-RU"/>
        </w:rPr>
        <w:t xml:space="preserve"> и программам </w:t>
      </w:r>
      <w:proofErr w:type="spellStart"/>
      <w:r w:rsidRPr="00044B0E">
        <w:rPr>
          <w:rFonts w:ascii="Arial" w:eastAsia="Times New Roman" w:hAnsi="Arial" w:cs="Arial"/>
          <w:color w:val="1D1D1B"/>
          <w:sz w:val="30"/>
          <w:szCs w:val="30"/>
          <w:lang w:eastAsia="ru-RU"/>
        </w:rPr>
        <w:t>специалитета</w:t>
      </w:r>
      <w:proofErr w:type="spellEnd"/>
      <w:r w:rsidRPr="00044B0E">
        <w:rPr>
          <w:rFonts w:ascii="Arial" w:eastAsia="Times New Roman" w:hAnsi="Arial" w:cs="Arial"/>
          <w:color w:val="1D1D1B"/>
          <w:sz w:val="30"/>
          <w:szCs w:val="30"/>
          <w:lang w:eastAsia="ru-RU"/>
        </w:rPr>
        <w:t>.</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Дети-сироты и дети, оставшиеся без попечения </w:t>
      </w:r>
      <w:proofErr w:type="gramStart"/>
      <w:r w:rsidRPr="00044B0E">
        <w:rPr>
          <w:rFonts w:ascii="Arial" w:eastAsia="Times New Roman" w:hAnsi="Arial" w:cs="Arial"/>
          <w:color w:val="1D1D1B"/>
          <w:sz w:val="30"/>
          <w:szCs w:val="30"/>
          <w:lang w:eastAsia="ru-RU"/>
        </w:rPr>
        <w:t>родителей</w:t>
      </w:r>
      <w:proofErr w:type="gramEnd"/>
      <w:r w:rsidRPr="00044B0E">
        <w:rPr>
          <w:rFonts w:ascii="Arial" w:eastAsia="Times New Roman" w:hAnsi="Arial" w:cs="Arial"/>
          <w:color w:val="1D1D1B"/>
          <w:sz w:val="30"/>
          <w:szCs w:val="30"/>
          <w:lang w:eastAsia="ru-RU"/>
        </w:rPr>
        <w:t xml:space="preserve"> принимаются в вузы вне конкурса (на льготной основе), а также инвалиды I и II групп, если согласно заключению врачебно-трудовой </w:t>
      </w:r>
      <w:proofErr w:type="spellStart"/>
      <w:r w:rsidRPr="00044B0E">
        <w:rPr>
          <w:rFonts w:ascii="Arial" w:eastAsia="Times New Roman" w:hAnsi="Arial" w:cs="Arial"/>
          <w:color w:val="1D1D1B"/>
          <w:sz w:val="30"/>
          <w:szCs w:val="30"/>
          <w:lang w:eastAsia="ru-RU"/>
        </w:rPr>
        <w:t>экспертизной</w:t>
      </w:r>
      <w:proofErr w:type="spellEnd"/>
      <w:r w:rsidRPr="00044B0E">
        <w:rPr>
          <w:rFonts w:ascii="Arial" w:eastAsia="Times New Roman" w:hAnsi="Arial" w:cs="Arial"/>
          <w:color w:val="1D1D1B"/>
          <w:sz w:val="30"/>
          <w:szCs w:val="30"/>
          <w:lang w:eastAsia="ru-RU"/>
        </w:rPr>
        <w:t xml:space="preserve"> комиссии им не противопоказано обучение в вузах.</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В последнее </w:t>
      </w:r>
      <w:proofErr w:type="gramStart"/>
      <w:r w:rsidRPr="00044B0E">
        <w:rPr>
          <w:rFonts w:ascii="Arial" w:eastAsia="Times New Roman" w:hAnsi="Arial" w:cs="Arial"/>
          <w:color w:val="1D1D1B"/>
          <w:sz w:val="30"/>
          <w:szCs w:val="30"/>
          <w:lang w:eastAsia="ru-RU"/>
        </w:rPr>
        <w:t>время  на</w:t>
      </w:r>
      <w:proofErr w:type="gramEnd"/>
      <w:r w:rsidRPr="00044B0E">
        <w:rPr>
          <w:rFonts w:ascii="Arial" w:eastAsia="Times New Roman" w:hAnsi="Arial" w:cs="Arial"/>
          <w:color w:val="1D1D1B"/>
          <w:sz w:val="30"/>
          <w:szCs w:val="30"/>
          <w:lang w:eastAsia="ru-RU"/>
        </w:rPr>
        <w:t xml:space="preserve"> потребительском рынке пользуются большим спросом платные образовательные услуги. Участниками отношений в сфере предоставления платных образовательных услуг являются: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Потребитель </w:t>
      </w:r>
      <w:r w:rsidRPr="00044B0E">
        <w:rPr>
          <w:rFonts w:ascii="Arial" w:eastAsia="Times New Roman" w:hAnsi="Arial" w:cs="Arial"/>
          <w:color w:val="1D1D1B"/>
          <w:sz w:val="30"/>
          <w:szCs w:val="30"/>
          <w:lang w:eastAsia="ru-RU"/>
        </w:rPr>
        <w:t>- гражданин, имеющий намерение заказать или приобрести либо заказывающий, приобретающий или использующий услуги исключительно для личных, семейных, домашних и иных нужд, не связанных с осуществлением предпринимательской деятельности,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Исполнитель</w:t>
      </w:r>
      <w:r w:rsidRPr="00044B0E">
        <w:rPr>
          <w:rFonts w:ascii="Arial" w:eastAsia="Times New Roman" w:hAnsi="Arial" w:cs="Arial"/>
          <w:color w:val="1D1D1B"/>
          <w:sz w:val="30"/>
          <w:szCs w:val="30"/>
          <w:lang w:eastAsia="ru-RU"/>
        </w:rPr>
        <w:t> - организация, осуществляющая образовательную деятельность и предоставляющая платные образовательные услуги обучающемуся (физическое лицо, осваивающее образовательную программу).</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Платные образовательные услуги оказываются на добровольной основе и по желанию обучающегося.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К таким услугам относятся услуги, предоставляемые государственными и муниципальными образовательными учреждениями: обучение по дополнительным образовательным программам, преподавание специальных курсов и циклов дисциплин, занятия по углубленному изучению предметов, репетиторство и т.п.</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lastRenderedPageBreak/>
        <w:t>Образовательный процесс включает в себя участников образовательных отношений. Ими являются обучающиеся, родители, педагоги. Все участники образовательного процесса пользуются равными правами и обладают определенными обязанностями.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Школьники имеют право на: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получение бесплатного общего образования (начального, основного, среднего (полного) в соответствии с государственными стандартами;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обучение по индивидуальному учебному плану;</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-ускоренный курс обучения;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-бесплатное пользование библиотечно-информационными ресурсами;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получение дополнительных, в том числе платных, образовательных услуг;</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Помимо прав школьники несут и определенные обязанности: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соблюдение Устава школы;</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добросовестное отношение к учебе;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бережное отношение к имуществу;</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уважение чести и достоинства других обучающихся, работников школы;</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выполнение требований работников школы по соблюдению правил внутреннего трудового распорядка.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За неисполнение или нарушение устава организации, правил внутреннего распорядка могут быть применены меры дисциплинарного воздействия: замечание, выговор, отчисление из образовательной организации.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Родители (законные представители) несовершеннолетних обучающихся</w:t>
      </w:r>
      <w:r w:rsidRPr="00044B0E">
        <w:rPr>
          <w:rFonts w:ascii="Arial" w:eastAsia="Times New Roman" w:hAnsi="Arial" w:cs="Arial"/>
          <w:b/>
          <w:bCs/>
          <w:color w:val="1D1D1B"/>
          <w:sz w:val="30"/>
          <w:szCs w:val="30"/>
          <w:lang w:eastAsia="ru-RU"/>
        </w:rPr>
        <w:t> </w:t>
      </w:r>
      <w:r w:rsidRPr="00044B0E">
        <w:rPr>
          <w:rFonts w:ascii="Arial" w:eastAsia="Times New Roman" w:hAnsi="Arial" w:cs="Arial"/>
          <w:color w:val="1D1D1B"/>
          <w:sz w:val="30"/>
          <w:szCs w:val="30"/>
          <w:lang w:eastAsia="ru-RU"/>
        </w:rPr>
        <w:t>имеют право:</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дать ребенку дошкольное, начальное общее, основное общее, среднее общее образование в семье;</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lastRenderedPageBreak/>
        <w:t>-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защищать права и законные интересы обучающихся;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Родители (законные представители) несовершеннолетних обучающихся</w:t>
      </w:r>
      <w:r w:rsidRPr="00044B0E">
        <w:rPr>
          <w:rFonts w:ascii="Arial" w:eastAsia="Times New Roman" w:hAnsi="Arial" w:cs="Arial"/>
          <w:b/>
          <w:bCs/>
          <w:color w:val="1D1D1B"/>
          <w:sz w:val="30"/>
          <w:szCs w:val="30"/>
          <w:lang w:eastAsia="ru-RU"/>
        </w:rPr>
        <w:t> </w:t>
      </w:r>
      <w:r w:rsidRPr="00044B0E">
        <w:rPr>
          <w:rFonts w:ascii="Arial" w:eastAsia="Times New Roman" w:hAnsi="Arial" w:cs="Arial"/>
          <w:color w:val="1D1D1B"/>
          <w:sz w:val="30"/>
          <w:szCs w:val="30"/>
          <w:lang w:eastAsia="ru-RU"/>
        </w:rPr>
        <w:t>обязаны:</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обеспечить получение детьми общего образования;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xml:space="preserve">Общепризнанные права человека, закрепленные в международных и </w:t>
      </w:r>
      <w:proofErr w:type="gramStart"/>
      <w:r w:rsidRPr="00044B0E">
        <w:rPr>
          <w:rFonts w:ascii="Arial" w:eastAsia="Times New Roman" w:hAnsi="Arial" w:cs="Arial"/>
          <w:color w:val="1D1D1B"/>
          <w:sz w:val="30"/>
          <w:szCs w:val="30"/>
          <w:lang w:eastAsia="ru-RU"/>
        </w:rPr>
        <w:t>российских нормативно-правовых актах</w:t>
      </w:r>
      <w:proofErr w:type="gramEnd"/>
      <w:r w:rsidRPr="00044B0E">
        <w:rPr>
          <w:rFonts w:ascii="Arial" w:eastAsia="Times New Roman" w:hAnsi="Arial" w:cs="Arial"/>
          <w:color w:val="1D1D1B"/>
          <w:sz w:val="30"/>
          <w:szCs w:val="30"/>
          <w:lang w:eastAsia="ru-RU"/>
        </w:rPr>
        <w:t xml:space="preserve"> распространяются на педагогических работников в равной мере как на любого человека. Вместе с тем, в связи со спецификой профессиональной деятельности, у педагога есть права и обязанности, а также установлена ответственность, присущая только этой категории работников.</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Педагогические работники пользуются следующими правами и свободами: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свобода преподавания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свобода от вмешательства в профессиональную деятельность;</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свобода выбора и использования педагогически обоснованных форм, средств, методов обучения и воспитания;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Если образовательное учреждение дает некачественное образование, то оно может быть привлечено к имущественной ответственности. К нему может быть предъявлен иск по возмещению дополнительных затрат на переподготовку выпускников в других образовательных учреждениях.</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Разбор типового тренировочного задания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Установите соответствие между определениями и понятиями.</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Правильный ответ:</w:t>
      </w:r>
    </w:p>
    <w:tbl>
      <w:tblPr>
        <w:tblW w:w="0" w:type="auto"/>
        <w:tblInd w:w="1050" w:type="dxa"/>
        <w:shd w:val="clear" w:color="auto" w:fill="FFFFFF"/>
        <w:tblCellMar>
          <w:top w:w="15" w:type="dxa"/>
          <w:left w:w="15" w:type="dxa"/>
          <w:bottom w:w="15" w:type="dxa"/>
          <w:right w:w="15" w:type="dxa"/>
        </w:tblCellMar>
        <w:tblLook w:val="04A0" w:firstRow="1" w:lastRow="0" w:firstColumn="1" w:lastColumn="0" w:noHBand="0" w:noVBand="1"/>
      </w:tblPr>
      <w:tblGrid>
        <w:gridCol w:w="2674"/>
        <w:gridCol w:w="6371"/>
      </w:tblGrid>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lastRenderedPageBreak/>
              <w:t>ПОНЯТИЯ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ОПРЕДЕЛЕНИЯ</w:t>
            </w:r>
          </w:p>
        </w:tc>
      </w:tr>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Образование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процесс целенаправленной передачи новым поколениям знаний о мире и других духовных ценностей общества, накопленных предшествующими поколениями</w:t>
            </w:r>
          </w:p>
        </w:tc>
      </w:tr>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Образовательное право</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отрасль права, регулирующая образовательные отношения</w:t>
            </w:r>
          </w:p>
        </w:tc>
      </w:tr>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proofErr w:type="spellStart"/>
            <w:r w:rsidRPr="00044B0E">
              <w:rPr>
                <w:rFonts w:ascii="Arial" w:eastAsia="Times New Roman" w:hAnsi="Arial" w:cs="Arial"/>
                <w:color w:val="1D1D1B"/>
                <w:sz w:val="30"/>
                <w:szCs w:val="30"/>
                <w:lang w:eastAsia="ru-RU"/>
              </w:rPr>
              <w:t>Специалитет</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уровень высшего образования, по окончании которого присваивается квалификация (степень) специалиста</w:t>
            </w:r>
          </w:p>
        </w:tc>
      </w:tr>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Конституция РФ</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основной закон государства</w:t>
            </w:r>
          </w:p>
        </w:tc>
      </w:tr>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Магистратура</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ступень высшего профессионального образования, следующая после </w:t>
            </w:r>
            <w:proofErr w:type="spellStart"/>
            <w:r w:rsidRPr="00044B0E">
              <w:rPr>
                <w:rFonts w:ascii="Arial" w:eastAsia="Times New Roman" w:hAnsi="Arial" w:cs="Arial"/>
                <w:color w:val="1D1D1B"/>
                <w:sz w:val="30"/>
                <w:szCs w:val="30"/>
                <w:lang w:eastAsia="ru-RU"/>
              </w:rPr>
              <w:fldChar w:fldCharType="begin"/>
            </w:r>
            <w:r w:rsidRPr="00044B0E">
              <w:rPr>
                <w:rFonts w:ascii="Arial" w:eastAsia="Times New Roman" w:hAnsi="Arial" w:cs="Arial"/>
                <w:color w:val="1D1D1B"/>
                <w:sz w:val="30"/>
                <w:szCs w:val="30"/>
                <w:lang w:eastAsia="ru-RU"/>
              </w:rPr>
              <w:instrText xml:space="preserve"> HYPERLINK "https://ru.wikipedia.org/wiki/%D0%91%D0%B0%D0%BA%D0%B0%D0%BB%D0%B0%D0%B2%D1%80%D0%B8%D0%B0%D1%82" </w:instrText>
            </w:r>
            <w:r w:rsidRPr="00044B0E">
              <w:rPr>
                <w:rFonts w:ascii="Arial" w:eastAsia="Times New Roman" w:hAnsi="Arial" w:cs="Arial"/>
                <w:color w:val="1D1D1B"/>
                <w:sz w:val="30"/>
                <w:szCs w:val="30"/>
                <w:lang w:eastAsia="ru-RU"/>
              </w:rPr>
              <w:fldChar w:fldCharType="separate"/>
            </w:r>
            <w:r w:rsidRPr="00044B0E">
              <w:rPr>
                <w:rFonts w:ascii="Arial" w:eastAsia="Times New Roman" w:hAnsi="Arial" w:cs="Arial"/>
                <w:color w:val="0000FF"/>
                <w:sz w:val="30"/>
                <w:szCs w:val="30"/>
                <w:lang w:eastAsia="ru-RU"/>
              </w:rPr>
              <w:t>бакалавриата</w:t>
            </w:r>
            <w:proofErr w:type="spellEnd"/>
            <w:r w:rsidRPr="00044B0E">
              <w:rPr>
                <w:rFonts w:ascii="Arial" w:eastAsia="Times New Roman" w:hAnsi="Arial" w:cs="Arial"/>
                <w:color w:val="1D1D1B"/>
                <w:sz w:val="30"/>
                <w:szCs w:val="30"/>
                <w:lang w:eastAsia="ru-RU"/>
              </w:rPr>
              <w:fldChar w:fldCharType="end"/>
            </w:r>
            <w:r w:rsidRPr="00044B0E">
              <w:rPr>
                <w:rFonts w:ascii="Arial" w:eastAsia="Times New Roman" w:hAnsi="Arial" w:cs="Arial"/>
                <w:color w:val="1D1D1B"/>
                <w:sz w:val="30"/>
                <w:szCs w:val="30"/>
                <w:lang w:eastAsia="ru-RU"/>
              </w:rPr>
              <w:t>, позволяющая углубить специализацию по определённому профессиональному направлению</w:t>
            </w:r>
          </w:p>
        </w:tc>
      </w:tr>
      <w:tr w:rsidR="00044B0E" w:rsidRPr="00044B0E" w:rsidTr="00044B0E">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Уровень образования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4B0E" w:rsidRPr="00044B0E" w:rsidRDefault="00044B0E" w:rsidP="00044B0E">
            <w:pPr>
              <w:spacing w:after="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завершенный цикл образования, характеризующийся определенной единой совокупностью требований</w:t>
            </w:r>
          </w:p>
        </w:tc>
      </w:tr>
    </w:tbl>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b/>
          <w:bCs/>
          <w:color w:val="1D1D1B"/>
          <w:sz w:val="30"/>
          <w:szCs w:val="30"/>
          <w:lang w:eastAsia="ru-RU"/>
        </w:rPr>
        <w:t>Разбор типового контрольного задания</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Вставьте в текст пропущенные слова.</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 ФЗ «Об образовании в Российской Федерации» указывается, что право на образование в нашей стране гарантируется независимо от _____, расы, национальности, социального и должностного положения. Таким образом, не допускается какая-либо ________ в праве на получение образования. По достижении 6,5 лет (до 8 лет) каждый ребенок имеет право пойти в ________.</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Ответ:</w:t>
      </w:r>
    </w:p>
    <w:p w:rsidR="00044B0E" w:rsidRPr="00044B0E" w:rsidRDefault="00044B0E" w:rsidP="00044B0E">
      <w:pPr>
        <w:shd w:val="clear" w:color="auto" w:fill="FFFFFF"/>
        <w:spacing w:before="100" w:beforeAutospacing="1" w:after="300" w:line="240" w:lineRule="auto"/>
        <w:rPr>
          <w:rFonts w:ascii="Arial" w:eastAsia="Times New Roman" w:hAnsi="Arial" w:cs="Arial"/>
          <w:color w:val="1D1D1B"/>
          <w:sz w:val="30"/>
          <w:szCs w:val="30"/>
          <w:lang w:eastAsia="ru-RU"/>
        </w:rPr>
      </w:pPr>
      <w:r w:rsidRPr="00044B0E">
        <w:rPr>
          <w:rFonts w:ascii="Arial" w:eastAsia="Times New Roman" w:hAnsi="Arial" w:cs="Arial"/>
          <w:color w:val="1D1D1B"/>
          <w:sz w:val="30"/>
          <w:szCs w:val="30"/>
          <w:lang w:eastAsia="ru-RU"/>
        </w:rPr>
        <w:t>В ФЗ «Об образовании в Российской Федерации» указывается, что право на образование в нашей стране гарантируется независимо от </w:t>
      </w:r>
      <w:r w:rsidRPr="00044B0E">
        <w:rPr>
          <w:rFonts w:ascii="Arial" w:eastAsia="Times New Roman" w:hAnsi="Arial" w:cs="Arial"/>
          <w:b/>
          <w:bCs/>
          <w:color w:val="1D1D1B"/>
          <w:sz w:val="30"/>
          <w:szCs w:val="30"/>
          <w:lang w:eastAsia="ru-RU"/>
        </w:rPr>
        <w:t>пола</w:t>
      </w:r>
      <w:r w:rsidRPr="00044B0E">
        <w:rPr>
          <w:rFonts w:ascii="Arial" w:eastAsia="Times New Roman" w:hAnsi="Arial" w:cs="Arial"/>
          <w:color w:val="1D1D1B"/>
          <w:sz w:val="30"/>
          <w:szCs w:val="30"/>
          <w:lang w:eastAsia="ru-RU"/>
        </w:rPr>
        <w:t>, расы, национальности, социального и должностного положения. Таким образом, не допускается какая-либо </w:t>
      </w:r>
      <w:r w:rsidRPr="00044B0E">
        <w:rPr>
          <w:rFonts w:ascii="Arial" w:eastAsia="Times New Roman" w:hAnsi="Arial" w:cs="Arial"/>
          <w:b/>
          <w:bCs/>
          <w:color w:val="1D1D1B"/>
          <w:sz w:val="30"/>
          <w:szCs w:val="30"/>
          <w:lang w:eastAsia="ru-RU"/>
        </w:rPr>
        <w:t>дискриминация</w:t>
      </w:r>
      <w:r w:rsidRPr="00044B0E">
        <w:rPr>
          <w:rFonts w:ascii="Arial" w:eastAsia="Times New Roman" w:hAnsi="Arial" w:cs="Arial"/>
          <w:color w:val="1D1D1B"/>
          <w:sz w:val="30"/>
          <w:szCs w:val="30"/>
          <w:lang w:eastAsia="ru-RU"/>
        </w:rPr>
        <w:t> в праве на получение образования. По достижении 6,5 лет (до 8 лет) каждый ребенок имеет право пойти в </w:t>
      </w:r>
      <w:r w:rsidRPr="00044B0E">
        <w:rPr>
          <w:rFonts w:ascii="Arial" w:eastAsia="Times New Roman" w:hAnsi="Arial" w:cs="Arial"/>
          <w:b/>
          <w:bCs/>
          <w:color w:val="1D1D1B"/>
          <w:sz w:val="30"/>
          <w:szCs w:val="30"/>
          <w:lang w:eastAsia="ru-RU"/>
        </w:rPr>
        <w:t>школу</w:t>
      </w:r>
      <w:r w:rsidRPr="00044B0E">
        <w:rPr>
          <w:rFonts w:ascii="Arial" w:eastAsia="Times New Roman" w:hAnsi="Arial" w:cs="Arial"/>
          <w:color w:val="1D1D1B"/>
          <w:sz w:val="30"/>
          <w:szCs w:val="30"/>
          <w:lang w:eastAsia="ru-RU"/>
        </w:rPr>
        <w:t>.</w:t>
      </w:r>
    </w:p>
    <w:p w:rsidR="00F06D6C" w:rsidRPr="00044B0E" w:rsidRDefault="00F06D6C" w:rsidP="00044B0E">
      <w:bookmarkStart w:id="0" w:name="_GoBack"/>
      <w:bookmarkEnd w:id="0"/>
    </w:p>
    <w:sectPr w:rsidR="00F06D6C" w:rsidRPr="00044B0E" w:rsidSect="00BC3819">
      <w:footerReference w:type="default" r:id="rId7"/>
      <w:pgSz w:w="11906" w:h="16838"/>
      <w:pgMar w:top="993" w:right="70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3D4" w:rsidRDefault="004A33D4" w:rsidP="00BC3819">
      <w:pPr>
        <w:spacing w:after="0" w:line="240" w:lineRule="auto"/>
      </w:pPr>
      <w:r>
        <w:separator/>
      </w:r>
    </w:p>
  </w:endnote>
  <w:endnote w:type="continuationSeparator" w:id="0">
    <w:p w:rsidR="004A33D4" w:rsidRDefault="004A33D4" w:rsidP="00BC3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3243"/>
      <w:docPartObj>
        <w:docPartGallery w:val="Page Numbers (Bottom of Page)"/>
        <w:docPartUnique/>
      </w:docPartObj>
    </w:sdtPr>
    <w:sdtEndPr/>
    <w:sdtContent>
      <w:p w:rsidR="00BC3819" w:rsidRDefault="004A33D4">
        <w:pPr>
          <w:pStyle w:val="a8"/>
          <w:jc w:val="right"/>
        </w:pPr>
        <w:r>
          <w:fldChar w:fldCharType="begin"/>
        </w:r>
        <w:r>
          <w:instrText xml:space="preserve"> PAGE   \* MERGEFORMAT </w:instrText>
        </w:r>
        <w:r>
          <w:fldChar w:fldCharType="separate"/>
        </w:r>
        <w:r w:rsidR="007D2840">
          <w:rPr>
            <w:noProof/>
          </w:rPr>
          <w:t>17</w:t>
        </w:r>
        <w:r>
          <w:rPr>
            <w:noProof/>
          </w:rPr>
          <w:fldChar w:fldCharType="end"/>
        </w:r>
      </w:p>
    </w:sdtContent>
  </w:sdt>
  <w:p w:rsidR="00BC3819" w:rsidRDefault="00BC381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3D4" w:rsidRDefault="004A33D4" w:rsidP="00BC3819">
      <w:pPr>
        <w:spacing w:after="0" w:line="240" w:lineRule="auto"/>
      </w:pPr>
      <w:r>
        <w:separator/>
      </w:r>
    </w:p>
  </w:footnote>
  <w:footnote w:type="continuationSeparator" w:id="0">
    <w:p w:rsidR="004A33D4" w:rsidRDefault="004A33D4" w:rsidP="00BC38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7C5499"/>
    <w:multiLevelType w:val="multilevel"/>
    <w:tmpl w:val="67DCC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C23487"/>
    <w:multiLevelType w:val="multilevel"/>
    <w:tmpl w:val="D652C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5936"/>
    <w:rsid w:val="00044B0E"/>
    <w:rsid w:val="00063DA4"/>
    <w:rsid w:val="000C265A"/>
    <w:rsid w:val="001A00CD"/>
    <w:rsid w:val="001A799A"/>
    <w:rsid w:val="001C0C27"/>
    <w:rsid w:val="001C4D57"/>
    <w:rsid w:val="0027368B"/>
    <w:rsid w:val="002C1604"/>
    <w:rsid w:val="0038010B"/>
    <w:rsid w:val="003A5ADB"/>
    <w:rsid w:val="0046036E"/>
    <w:rsid w:val="004A33D4"/>
    <w:rsid w:val="00500749"/>
    <w:rsid w:val="006A610E"/>
    <w:rsid w:val="00753BF1"/>
    <w:rsid w:val="007B5936"/>
    <w:rsid w:val="007D2840"/>
    <w:rsid w:val="00804A3E"/>
    <w:rsid w:val="00846824"/>
    <w:rsid w:val="00895969"/>
    <w:rsid w:val="008D1BCE"/>
    <w:rsid w:val="008D66BB"/>
    <w:rsid w:val="009242CA"/>
    <w:rsid w:val="009C3967"/>
    <w:rsid w:val="00A105D2"/>
    <w:rsid w:val="00A11A9E"/>
    <w:rsid w:val="00AC1E2D"/>
    <w:rsid w:val="00BC3819"/>
    <w:rsid w:val="00BC630B"/>
    <w:rsid w:val="00DB0E55"/>
    <w:rsid w:val="00E57FF6"/>
    <w:rsid w:val="00ED3957"/>
    <w:rsid w:val="00EF10D7"/>
    <w:rsid w:val="00F06D6C"/>
    <w:rsid w:val="00F07748"/>
    <w:rsid w:val="00F2190A"/>
    <w:rsid w:val="00F56BAA"/>
    <w:rsid w:val="00F81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0EAE73-D6E6-424B-836A-65E6F352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B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1C4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1C4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AC1E2D"/>
    <w:pPr>
      <w:spacing w:after="0" w:line="360" w:lineRule="auto"/>
      <w:ind w:firstLine="567"/>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AC1E2D"/>
    <w:rPr>
      <w:rFonts w:ascii="Times New Roman" w:eastAsia="Times New Roman" w:hAnsi="Times New Roman" w:cs="Times New Roman"/>
      <w:sz w:val="28"/>
      <w:szCs w:val="20"/>
      <w:lang w:eastAsia="ru-RU"/>
    </w:rPr>
  </w:style>
  <w:style w:type="paragraph" w:styleId="3">
    <w:name w:val="Body Text Indent 3"/>
    <w:basedOn w:val="a"/>
    <w:link w:val="30"/>
    <w:rsid w:val="00AC1E2D"/>
    <w:pPr>
      <w:spacing w:after="120" w:line="240" w:lineRule="auto"/>
      <w:ind w:left="283"/>
    </w:pPr>
    <w:rPr>
      <w:rFonts w:ascii="Times New Roman" w:eastAsia="Times New Roman" w:hAnsi="Times New Roman" w:cs="Times New Roman"/>
      <w:sz w:val="16"/>
      <w:szCs w:val="20"/>
      <w:lang w:eastAsia="ru-RU"/>
    </w:rPr>
  </w:style>
  <w:style w:type="character" w:customStyle="1" w:styleId="30">
    <w:name w:val="Основной текст с отступом 3 Знак"/>
    <w:basedOn w:val="a0"/>
    <w:link w:val="3"/>
    <w:rsid w:val="00AC1E2D"/>
    <w:rPr>
      <w:rFonts w:ascii="Times New Roman" w:eastAsia="Times New Roman" w:hAnsi="Times New Roman" w:cs="Times New Roman"/>
      <w:sz w:val="16"/>
      <w:szCs w:val="20"/>
      <w:lang w:eastAsia="ru-RU"/>
    </w:rPr>
  </w:style>
  <w:style w:type="paragraph" w:styleId="2">
    <w:name w:val="Body Text Indent 2"/>
    <w:basedOn w:val="a"/>
    <w:link w:val="20"/>
    <w:uiPriority w:val="99"/>
    <w:semiHidden/>
    <w:unhideWhenUsed/>
    <w:rsid w:val="00AC1E2D"/>
    <w:pPr>
      <w:spacing w:after="120" w:line="480" w:lineRule="auto"/>
      <w:ind w:left="283"/>
    </w:pPr>
  </w:style>
  <w:style w:type="character" w:customStyle="1" w:styleId="20">
    <w:name w:val="Основной текст с отступом 2 Знак"/>
    <w:basedOn w:val="a0"/>
    <w:link w:val="2"/>
    <w:uiPriority w:val="99"/>
    <w:semiHidden/>
    <w:rsid w:val="00AC1E2D"/>
  </w:style>
  <w:style w:type="paragraph" w:styleId="31">
    <w:name w:val="Body Text 3"/>
    <w:basedOn w:val="a"/>
    <w:link w:val="32"/>
    <w:uiPriority w:val="99"/>
    <w:semiHidden/>
    <w:unhideWhenUsed/>
    <w:rsid w:val="00AC1E2D"/>
    <w:pPr>
      <w:spacing w:after="120"/>
    </w:pPr>
    <w:rPr>
      <w:sz w:val="16"/>
      <w:szCs w:val="16"/>
    </w:rPr>
  </w:style>
  <w:style w:type="character" w:customStyle="1" w:styleId="32">
    <w:name w:val="Основной текст 3 Знак"/>
    <w:basedOn w:val="a0"/>
    <w:link w:val="31"/>
    <w:uiPriority w:val="99"/>
    <w:semiHidden/>
    <w:rsid w:val="00AC1E2D"/>
    <w:rPr>
      <w:sz w:val="16"/>
      <w:szCs w:val="16"/>
    </w:rPr>
  </w:style>
  <w:style w:type="paragraph" w:styleId="a6">
    <w:name w:val="header"/>
    <w:basedOn w:val="a"/>
    <w:link w:val="a7"/>
    <w:uiPriority w:val="99"/>
    <w:semiHidden/>
    <w:unhideWhenUsed/>
    <w:rsid w:val="00BC381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C3819"/>
  </w:style>
  <w:style w:type="paragraph" w:styleId="a8">
    <w:name w:val="footer"/>
    <w:basedOn w:val="a"/>
    <w:link w:val="a9"/>
    <w:uiPriority w:val="99"/>
    <w:unhideWhenUsed/>
    <w:rsid w:val="00BC381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3819"/>
  </w:style>
  <w:style w:type="paragraph" w:styleId="aa">
    <w:name w:val="Balloon Text"/>
    <w:basedOn w:val="a"/>
    <w:link w:val="ab"/>
    <w:uiPriority w:val="99"/>
    <w:semiHidden/>
    <w:unhideWhenUsed/>
    <w:rsid w:val="003A5AD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A5A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6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17</Pages>
  <Words>4073</Words>
  <Characters>23219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днс</cp:lastModifiedBy>
  <cp:revision>22</cp:revision>
  <cp:lastPrinted>2019-10-29T16:59:00Z</cp:lastPrinted>
  <dcterms:created xsi:type="dcterms:W3CDTF">2017-10-14T05:43:00Z</dcterms:created>
  <dcterms:modified xsi:type="dcterms:W3CDTF">2020-04-07T17:07:00Z</dcterms:modified>
</cp:coreProperties>
</file>